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29C" w:rsidRPr="0092129C" w:rsidRDefault="0092129C" w:rsidP="0092129C">
      <w:pPr>
        <w:suppressAutoHyphens/>
        <w:spacing w:after="0" w:line="240" w:lineRule="auto"/>
        <w:jc w:val="center"/>
        <w:outlineLvl w:val="0"/>
        <w:rPr>
          <w:rFonts w:ascii="Times New Roman" w:eastAsia="Times New Roman" w:hAnsi="Times New Roman" w:cs="Times New Roman"/>
          <w:b/>
          <w:bCs/>
          <w:sz w:val="32"/>
          <w:szCs w:val="32"/>
          <w:lang w:eastAsia="ar-SA"/>
        </w:rPr>
      </w:pPr>
      <w:r w:rsidRPr="0092129C">
        <w:rPr>
          <w:rFonts w:ascii="Times New Roman" w:eastAsia="Times New Roman" w:hAnsi="Times New Roman" w:cs="Times New Roman"/>
          <w:b/>
          <w:bCs/>
          <w:sz w:val="32"/>
          <w:szCs w:val="32"/>
          <w:lang w:eastAsia="ar-SA"/>
        </w:rPr>
        <w:t>СОВЕТ ДЕПУТАТОВ ГОРОДСКОГО ОКРУГА ЩЕРБИНКА</w:t>
      </w:r>
    </w:p>
    <w:p w:rsidR="0092129C" w:rsidRPr="001C7D2A" w:rsidRDefault="0092129C" w:rsidP="0092129C">
      <w:pPr>
        <w:suppressAutoHyphens/>
        <w:spacing w:after="0" w:line="240" w:lineRule="auto"/>
        <w:jc w:val="center"/>
        <w:rPr>
          <w:rFonts w:ascii="Times New Roman" w:eastAsia="Times New Roman" w:hAnsi="Times New Roman" w:cs="Times New Roman"/>
          <w:b/>
          <w:bCs/>
          <w:sz w:val="28"/>
          <w:szCs w:val="28"/>
          <w:lang w:eastAsia="ar-SA"/>
        </w:rPr>
      </w:pPr>
      <w:r w:rsidRPr="001C7D2A">
        <w:rPr>
          <w:rFonts w:ascii="Times New Roman" w:eastAsia="Times New Roman" w:hAnsi="Times New Roman" w:cs="Times New Roman"/>
          <w:b/>
          <w:bCs/>
          <w:sz w:val="28"/>
          <w:szCs w:val="28"/>
          <w:lang w:eastAsia="ar-SA"/>
        </w:rPr>
        <w:t>В ГОРОДЕ МОСКВЕ</w:t>
      </w:r>
    </w:p>
    <w:p w:rsidR="0092129C" w:rsidRPr="0092129C" w:rsidRDefault="0092129C" w:rsidP="0092129C">
      <w:pPr>
        <w:suppressAutoHyphens/>
        <w:spacing w:after="0" w:line="240" w:lineRule="auto"/>
        <w:jc w:val="center"/>
        <w:rPr>
          <w:rFonts w:ascii="Times New Roman" w:eastAsia="Times New Roman" w:hAnsi="Times New Roman" w:cs="Times New Roman"/>
          <w:bCs/>
          <w:sz w:val="28"/>
          <w:szCs w:val="28"/>
          <w:lang w:eastAsia="ar-SA"/>
        </w:rPr>
      </w:pPr>
      <w:r w:rsidRPr="0092129C">
        <w:rPr>
          <w:rFonts w:ascii="Times New Roman" w:eastAsia="Times New Roman" w:hAnsi="Times New Roman" w:cs="Times New Roman"/>
          <w:bCs/>
          <w:sz w:val="28"/>
          <w:szCs w:val="28"/>
          <w:lang w:eastAsia="ar-SA"/>
        </w:rPr>
        <w:t>РОССИЙСКОЙ ФЕДЕРАЦИИ</w:t>
      </w:r>
    </w:p>
    <w:p w:rsidR="0092129C" w:rsidRPr="0092129C" w:rsidRDefault="0092129C" w:rsidP="0092129C">
      <w:pPr>
        <w:suppressAutoHyphens/>
        <w:spacing w:after="0" w:line="240" w:lineRule="auto"/>
        <w:jc w:val="center"/>
        <w:rPr>
          <w:rFonts w:ascii="Times New Roman" w:eastAsia="Times New Roman" w:hAnsi="Times New Roman" w:cs="Times New Roman"/>
          <w:lang w:eastAsia="ar-SA"/>
        </w:rPr>
      </w:pPr>
    </w:p>
    <w:p w:rsidR="0092129C" w:rsidRPr="0092129C" w:rsidRDefault="0092129C" w:rsidP="0092129C">
      <w:pPr>
        <w:suppressAutoHyphens/>
        <w:spacing w:after="0" w:line="240" w:lineRule="auto"/>
        <w:jc w:val="center"/>
        <w:rPr>
          <w:rFonts w:ascii="Times New Roman" w:eastAsia="Times New Roman" w:hAnsi="Times New Roman" w:cs="Times New Roman"/>
          <w:b/>
          <w:sz w:val="28"/>
          <w:szCs w:val="28"/>
          <w:lang w:eastAsia="ar-SA"/>
        </w:rPr>
      </w:pPr>
      <w:r w:rsidRPr="0092129C">
        <w:rPr>
          <w:rFonts w:ascii="Times New Roman" w:eastAsia="Times New Roman" w:hAnsi="Times New Roman" w:cs="Times New Roman"/>
          <w:b/>
          <w:sz w:val="28"/>
          <w:szCs w:val="28"/>
          <w:lang w:eastAsia="ar-SA"/>
        </w:rPr>
        <w:t>РЕШЕНИЕ</w:t>
      </w:r>
    </w:p>
    <w:p w:rsidR="0092129C" w:rsidRPr="0092129C" w:rsidRDefault="0092129C" w:rsidP="0092129C">
      <w:pPr>
        <w:suppressAutoHyphens/>
        <w:spacing w:after="0" w:line="240" w:lineRule="auto"/>
        <w:jc w:val="center"/>
        <w:rPr>
          <w:rFonts w:ascii="Times New Roman" w:eastAsia="Times New Roman" w:hAnsi="Times New Roman" w:cs="Times New Roman"/>
          <w:b/>
          <w:lang w:eastAsia="ar-SA"/>
        </w:rPr>
      </w:pPr>
    </w:p>
    <w:p w:rsidR="0092129C" w:rsidRPr="0092129C" w:rsidRDefault="0092129C" w:rsidP="001C7D2A">
      <w:pPr>
        <w:suppressAutoHyphens/>
        <w:spacing w:after="0" w:line="240" w:lineRule="auto"/>
        <w:ind w:firstLine="709"/>
        <w:rPr>
          <w:rFonts w:ascii="Times New Roman" w:eastAsia="Times New Roman" w:hAnsi="Times New Roman" w:cs="Times New Roman"/>
          <w:b/>
          <w:sz w:val="28"/>
          <w:szCs w:val="28"/>
          <w:lang w:eastAsia="ar-SA"/>
        </w:rPr>
      </w:pPr>
      <w:r w:rsidRPr="0092129C">
        <w:rPr>
          <w:rFonts w:ascii="Times New Roman" w:eastAsia="Times New Roman" w:hAnsi="Times New Roman" w:cs="Times New Roman"/>
          <w:b/>
          <w:sz w:val="28"/>
          <w:szCs w:val="28"/>
          <w:lang w:eastAsia="ar-SA"/>
        </w:rPr>
        <w:t xml:space="preserve">от </w:t>
      </w:r>
      <w:r w:rsidR="00650007">
        <w:rPr>
          <w:rFonts w:ascii="Times New Roman" w:eastAsia="Times New Roman" w:hAnsi="Times New Roman" w:cs="Times New Roman"/>
          <w:b/>
          <w:sz w:val="28"/>
          <w:szCs w:val="28"/>
          <w:lang w:eastAsia="ar-SA"/>
        </w:rPr>
        <w:t>15</w:t>
      </w:r>
      <w:r>
        <w:rPr>
          <w:rFonts w:ascii="Times New Roman" w:eastAsia="Times New Roman" w:hAnsi="Times New Roman" w:cs="Times New Roman"/>
          <w:b/>
          <w:sz w:val="28"/>
          <w:szCs w:val="28"/>
          <w:lang w:eastAsia="ar-SA"/>
        </w:rPr>
        <w:t xml:space="preserve"> мая </w:t>
      </w:r>
      <w:r w:rsidRPr="0092129C">
        <w:rPr>
          <w:rFonts w:ascii="Times New Roman" w:eastAsia="Times New Roman" w:hAnsi="Times New Roman" w:cs="Times New Roman"/>
          <w:b/>
          <w:sz w:val="28"/>
          <w:szCs w:val="28"/>
          <w:lang w:eastAsia="ar-SA"/>
        </w:rPr>
        <w:t>2014 го</w:t>
      </w:r>
      <w:r w:rsidR="00650007">
        <w:rPr>
          <w:rFonts w:ascii="Times New Roman" w:eastAsia="Times New Roman" w:hAnsi="Times New Roman" w:cs="Times New Roman"/>
          <w:b/>
          <w:sz w:val="28"/>
          <w:szCs w:val="28"/>
          <w:lang w:eastAsia="ar-SA"/>
        </w:rPr>
        <w:t xml:space="preserve">да                    </w:t>
      </w:r>
      <w:r w:rsidR="00650007">
        <w:rPr>
          <w:rFonts w:ascii="Times New Roman" w:eastAsia="Times New Roman" w:hAnsi="Times New Roman" w:cs="Times New Roman"/>
          <w:b/>
          <w:sz w:val="28"/>
          <w:szCs w:val="28"/>
          <w:lang w:eastAsia="ar-SA"/>
        </w:rPr>
        <w:tab/>
      </w:r>
      <w:r w:rsidR="00650007">
        <w:rPr>
          <w:rFonts w:ascii="Times New Roman" w:eastAsia="Times New Roman" w:hAnsi="Times New Roman" w:cs="Times New Roman"/>
          <w:b/>
          <w:sz w:val="28"/>
          <w:szCs w:val="28"/>
          <w:lang w:eastAsia="ar-SA"/>
        </w:rPr>
        <w:tab/>
      </w:r>
      <w:r w:rsidR="00650007">
        <w:rPr>
          <w:rFonts w:ascii="Times New Roman" w:eastAsia="Times New Roman" w:hAnsi="Times New Roman" w:cs="Times New Roman"/>
          <w:b/>
          <w:sz w:val="28"/>
          <w:szCs w:val="28"/>
          <w:lang w:eastAsia="ar-SA"/>
        </w:rPr>
        <w:tab/>
      </w:r>
      <w:r w:rsidR="00650007">
        <w:rPr>
          <w:rFonts w:ascii="Times New Roman" w:eastAsia="Times New Roman" w:hAnsi="Times New Roman" w:cs="Times New Roman"/>
          <w:b/>
          <w:sz w:val="28"/>
          <w:szCs w:val="28"/>
          <w:lang w:eastAsia="ar-SA"/>
        </w:rPr>
        <w:tab/>
      </w:r>
      <w:r w:rsidR="00650007">
        <w:rPr>
          <w:rFonts w:ascii="Times New Roman" w:eastAsia="Times New Roman" w:hAnsi="Times New Roman" w:cs="Times New Roman"/>
          <w:b/>
          <w:sz w:val="28"/>
          <w:szCs w:val="28"/>
          <w:lang w:eastAsia="ar-SA"/>
        </w:rPr>
        <w:tab/>
        <w:t>№ 93/14</w:t>
      </w:r>
    </w:p>
    <w:p w:rsidR="0092129C" w:rsidRPr="00650007" w:rsidRDefault="0092129C" w:rsidP="0092129C">
      <w:pPr>
        <w:suppressAutoHyphens/>
        <w:spacing w:after="0" w:line="240" w:lineRule="auto"/>
        <w:rPr>
          <w:rFonts w:ascii="Times New Roman" w:eastAsia="Times New Roman" w:hAnsi="Times New Roman" w:cs="Times New Roman"/>
          <w:sz w:val="16"/>
          <w:szCs w:val="16"/>
          <w:lang w:eastAsia="ar-SA"/>
        </w:rPr>
      </w:pPr>
    </w:p>
    <w:p w:rsidR="0092129C" w:rsidRPr="0092129C" w:rsidRDefault="0092129C" w:rsidP="001C7D2A">
      <w:pPr>
        <w:ind w:right="3401"/>
        <w:jc w:val="both"/>
        <w:rPr>
          <w:rFonts w:ascii="Times New Roman" w:eastAsia="Times New Roman" w:hAnsi="Times New Roman" w:cs="Times New Roman"/>
          <w:i/>
          <w:sz w:val="24"/>
          <w:szCs w:val="24"/>
          <w:lang w:eastAsia="ar-SA"/>
        </w:rPr>
      </w:pPr>
      <w:r w:rsidRPr="0092129C">
        <w:rPr>
          <w:rFonts w:ascii="Times New Roman" w:eastAsia="Times New Roman" w:hAnsi="Times New Roman" w:cs="Times New Roman"/>
          <w:i/>
          <w:sz w:val="24"/>
          <w:szCs w:val="24"/>
          <w:lang w:eastAsia="ar-SA"/>
        </w:rPr>
        <w:t>Об утверждении Положения «</w:t>
      </w:r>
      <w:r w:rsidR="00666F57">
        <w:rPr>
          <w:rFonts w:ascii="Times New Roman" w:hAnsi="Times New Roman" w:cs="Times New Roman"/>
          <w:i/>
          <w:sz w:val="24"/>
          <w:szCs w:val="24"/>
        </w:rPr>
        <w:t>О</w:t>
      </w:r>
      <w:r w:rsidRPr="0092129C">
        <w:rPr>
          <w:rFonts w:ascii="Times New Roman" w:hAnsi="Times New Roman" w:cs="Times New Roman"/>
          <w:i/>
          <w:sz w:val="24"/>
          <w:szCs w:val="24"/>
        </w:rPr>
        <w:t>б оказании единовременной материальной помощи гражданам, проживающим на территории городского округа Щербинка, за счет средств бюджета городского округа Щербинка</w:t>
      </w:r>
      <w:r w:rsidRPr="0092129C">
        <w:rPr>
          <w:rFonts w:ascii="Times New Roman" w:eastAsia="Times New Roman" w:hAnsi="Times New Roman" w:cs="Times New Roman"/>
          <w:i/>
          <w:sz w:val="24"/>
          <w:szCs w:val="24"/>
          <w:lang w:eastAsia="ar-SA"/>
        </w:rPr>
        <w:t>»</w:t>
      </w:r>
    </w:p>
    <w:p w:rsidR="0092129C" w:rsidRPr="0092129C" w:rsidRDefault="0092129C" w:rsidP="001C7D2A">
      <w:pPr>
        <w:spacing w:after="0" w:line="240" w:lineRule="auto"/>
        <w:ind w:firstLine="709"/>
        <w:jc w:val="both"/>
        <w:rPr>
          <w:rFonts w:ascii="Times New Roman" w:hAnsi="Times New Roman" w:cs="Times New Roman"/>
          <w:sz w:val="24"/>
          <w:szCs w:val="24"/>
        </w:rPr>
      </w:pPr>
      <w:r w:rsidRPr="0092129C">
        <w:rPr>
          <w:rFonts w:ascii="Times New Roman" w:hAnsi="Times New Roman" w:cs="Times New Roman"/>
          <w:sz w:val="24"/>
          <w:szCs w:val="24"/>
        </w:rPr>
        <w:t>В соответствии Федеральным законом от 16 октября 2003 года № 131-ФЗ «Об общих принципах организации местного самоуправления в Российской Федерации», Законом города Москвы</w:t>
      </w:r>
      <w:r>
        <w:rPr>
          <w:rFonts w:ascii="Times New Roman" w:hAnsi="Times New Roman" w:cs="Times New Roman"/>
          <w:sz w:val="24"/>
          <w:szCs w:val="24"/>
        </w:rPr>
        <w:t xml:space="preserve"> </w:t>
      </w:r>
      <w:r w:rsidRPr="0092129C">
        <w:rPr>
          <w:rFonts w:ascii="Times New Roman" w:hAnsi="Times New Roman" w:cs="Times New Roman"/>
          <w:sz w:val="24"/>
          <w:szCs w:val="24"/>
        </w:rPr>
        <w:t>от 6 ноября 2002 года N 56</w:t>
      </w:r>
      <w:r>
        <w:rPr>
          <w:rFonts w:ascii="Times New Roman" w:hAnsi="Times New Roman" w:cs="Times New Roman"/>
          <w:sz w:val="24"/>
          <w:szCs w:val="24"/>
        </w:rPr>
        <w:t xml:space="preserve"> </w:t>
      </w:r>
      <w:r w:rsidRPr="0092129C">
        <w:rPr>
          <w:rFonts w:ascii="Times New Roman" w:hAnsi="Times New Roman" w:cs="Times New Roman"/>
          <w:sz w:val="24"/>
          <w:szCs w:val="24"/>
        </w:rPr>
        <w:t xml:space="preserve">«Об организации местного самоуправления в городе Москве», руководствуясь Уставом городского округа Щербинка, </w:t>
      </w:r>
    </w:p>
    <w:p w:rsidR="0092129C" w:rsidRPr="0092129C" w:rsidRDefault="0092129C" w:rsidP="001C7D2A">
      <w:pPr>
        <w:suppressAutoHyphens/>
        <w:spacing w:after="0" w:line="240" w:lineRule="auto"/>
        <w:jc w:val="center"/>
        <w:rPr>
          <w:rFonts w:ascii="Times New Roman" w:eastAsia="Times New Roman" w:hAnsi="Times New Roman" w:cs="Times New Roman"/>
          <w:b/>
          <w:sz w:val="24"/>
          <w:szCs w:val="24"/>
          <w:lang w:eastAsia="ar-SA"/>
        </w:rPr>
      </w:pPr>
    </w:p>
    <w:p w:rsidR="0092129C" w:rsidRPr="001C7D2A" w:rsidRDefault="0092129C" w:rsidP="001C7D2A">
      <w:pPr>
        <w:suppressAutoHyphens/>
        <w:spacing w:after="0" w:line="240" w:lineRule="auto"/>
        <w:jc w:val="center"/>
        <w:rPr>
          <w:rFonts w:ascii="Times New Roman" w:eastAsia="Times New Roman" w:hAnsi="Times New Roman" w:cs="Times New Roman"/>
          <w:b/>
          <w:sz w:val="28"/>
          <w:szCs w:val="28"/>
          <w:lang w:eastAsia="ar-SA"/>
        </w:rPr>
      </w:pPr>
      <w:r w:rsidRPr="001C7D2A">
        <w:rPr>
          <w:rFonts w:ascii="Times New Roman" w:eastAsia="Times New Roman" w:hAnsi="Times New Roman" w:cs="Times New Roman"/>
          <w:b/>
          <w:sz w:val="28"/>
          <w:szCs w:val="28"/>
          <w:lang w:eastAsia="ar-SA"/>
        </w:rPr>
        <w:t>СОВЕТ ДЕПУТАТОВ ГОРОДСКОГО ОКРУГА ЩЕРБИНКА</w:t>
      </w:r>
    </w:p>
    <w:p w:rsidR="0092129C" w:rsidRPr="0092129C" w:rsidRDefault="0092129C" w:rsidP="0092129C">
      <w:pPr>
        <w:suppressAutoHyphens/>
        <w:spacing w:after="0" w:line="240" w:lineRule="auto"/>
        <w:jc w:val="center"/>
        <w:rPr>
          <w:rFonts w:ascii="Times New Roman" w:eastAsia="Times New Roman" w:hAnsi="Times New Roman" w:cs="Times New Roman"/>
          <w:b/>
          <w:sz w:val="24"/>
          <w:szCs w:val="24"/>
          <w:lang w:eastAsia="ar-SA"/>
        </w:rPr>
      </w:pPr>
    </w:p>
    <w:p w:rsidR="0092129C" w:rsidRPr="001C7D2A" w:rsidRDefault="0092129C" w:rsidP="0092129C">
      <w:pPr>
        <w:suppressAutoHyphens/>
        <w:spacing w:after="0" w:line="240" w:lineRule="auto"/>
        <w:jc w:val="center"/>
        <w:rPr>
          <w:rFonts w:ascii="Times New Roman" w:eastAsia="Times New Roman" w:hAnsi="Times New Roman" w:cs="Times New Roman"/>
          <w:b/>
          <w:sz w:val="28"/>
          <w:szCs w:val="28"/>
          <w:lang w:eastAsia="ar-SA"/>
        </w:rPr>
      </w:pPr>
      <w:r w:rsidRPr="001C7D2A">
        <w:rPr>
          <w:rFonts w:ascii="Times New Roman" w:eastAsia="Times New Roman" w:hAnsi="Times New Roman" w:cs="Times New Roman"/>
          <w:b/>
          <w:sz w:val="28"/>
          <w:szCs w:val="28"/>
          <w:lang w:eastAsia="ar-SA"/>
        </w:rPr>
        <w:t>Р Е Ш И Л:</w:t>
      </w:r>
    </w:p>
    <w:p w:rsidR="0092129C" w:rsidRPr="0092129C" w:rsidRDefault="0092129C" w:rsidP="0092129C">
      <w:pPr>
        <w:suppressAutoHyphens/>
        <w:spacing w:after="0" w:line="240" w:lineRule="auto"/>
        <w:ind w:firstLine="720"/>
        <w:rPr>
          <w:rFonts w:ascii="Times New Roman" w:eastAsia="Times New Roman" w:hAnsi="Times New Roman" w:cs="Times New Roman"/>
          <w:b/>
          <w:sz w:val="24"/>
          <w:szCs w:val="24"/>
          <w:lang w:eastAsia="ar-SA"/>
        </w:rPr>
      </w:pPr>
    </w:p>
    <w:p w:rsidR="0092129C" w:rsidRPr="001C7D2A" w:rsidRDefault="001C7D2A" w:rsidP="001C7D2A">
      <w:pPr>
        <w:pStyle w:val="a4"/>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ab/>
      </w:r>
      <w:r w:rsidR="00B47863" w:rsidRPr="001C7D2A">
        <w:rPr>
          <w:rFonts w:ascii="Times New Roman" w:eastAsia="Times New Roman" w:hAnsi="Times New Roman" w:cs="Times New Roman"/>
          <w:sz w:val="24"/>
          <w:szCs w:val="24"/>
          <w:lang w:eastAsia="ar-SA"/>
        </w:rPr>
        <w:t xml:space="preserve">Утвердить Положение </w:t>
      </w:r>
      <w:r w:rsidR="0092129C" w:rsidRPr="001C7D2A">
        <w:rPr>
          <w:rFonts w:ascii="Times New Roman" w:eastAsia="Times New Roman" w:hAnsi="Times New Roman" w:cs="Times New Roman"/>
          <w:sz w:val="24"/>
          <w:szCs w:val="24"/>
          <w:lang w:eastAsia="ar-SA"/>
        </w:rPr>
        <w:t>«</w:t>
      </w:r>
      <w:r w:rsidR="00B47863" w:rsidRPr="001C7D2A">
        <w:rPr>
          <w:rFonts w:ascii="Times New Roman" w:hAnsi="Times New Roman" w:cs="Times New Roman"/>
          <w:sz w:val="24"/>
          <w:szCs w:val="24"/>
        </w:rPr>
        <w:t>О</w:t>
      </w:r>
      <w:r w:rsidR="0092129C" w:rsidRPr="001C7D2A">
        <w:rPr>
          <w:rFonts w:ascii="Times New Roman" w:hAnsi="Times New Roman" w:cs="Times New Roman"/>
          <w:sz w:val="24"/>
          <w:szCs w:val="24"/>
        </w:rPr>
        <w:t>б оказании единовременной материальной помощи гражданам, проживающим на территории городского округа Щербинка, за счет средств бюджета городского округа Щербинка</w:t>
      </w:r>
      <w:r w:rsidR="0092129C" w:rsidRPr="001C7D2A">
        <w:rPr>
          <w:rFonts w:ascii="Times New Roman" w:eastAsia="Times New Roman" w:hAnsi="Times New Roman" w:cs="Times New Roman"/>
          <w:sz w:val="24"/>
          <w:szCs w:val="24"/>
          <w:lang w:eastAsia="ar-SA"/>
        </w:rPr>
        <w:t>» (прилагается).</w:t>
      </w:r>
    </w:p>
    <w:p w:rsidR="00666F57" w:rsidRDefault="001C7D2A" w:rsidP="001C7D2A">
      <w:pPr>
        <w:pStyle w:val="a4"/>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ab/>
      </w:r>
      <w:r w:rsidR="00666F57" w:rsidRPr="001C7D2A">
        <w:rPr>
          <w:rFonts w:ascii="Times New Roman" w:eastAsia="Times New Roman" w:hAnsi="Times New Roman" w:cs="Times New Roman"/>
          <w:sz w:val="24"/>
          <w:szCs w:val="24"/>
          <w:lang w:eastAsia="ar-SA"/>
        </w:rPr>
        <w:t>Опубликовать настоящее решение в газете «Щербинские Вести» и разместить на</w:t>
      </w:r>
      <w:r>
        <w:rPr>
          <w:rFonts w:ascii="Times New Roman" w:eastAsia="Times New Roman" w:hAnsi="Times New Roman" w:cs="Times New Roman"/>
          <w:sz w:val="24"/>
          <w:szCs w:val="24"/>
          <w:lang w:eastAsia="ar-SA"/>
        </w:rPr>
        <w:t xml:space="preserve"> </w:t>
      </w:r>
      <w:r w:rsidR="00666F57" w:rsidRPr="001C7D2A">
        <w:rPr>
          <w:rFonts w:ascii="Times New Roman" w:eastAsia="Times New Roman" w:hAnsi="Times New Roman" w:cs="Times New Roman"/>
          <w:sz w:val="24"/>
          <w:szCs w:val="24"/>
          <w:lang w:eastAsia="ar-SA"/>
        </w:rPr>
        <w:t>официальном сайте Администрации городского округа Щербинка</w:t>
      </w:r>
      <w:r>
        <w:rPr>
          <w:rFonts w:ascii="Times New Roman" w:eastAsia="Times New Roman" w:hAnsi="Times New Roman" w:cs="Times New Roman"/>
          <w:sz w:val="24"/>
          <w:szCs w:val="24"/>
          <w:lang w:eastAsia="ar-SA"/>
        </w:rPr>
        <w:t>.</w:t>
      </w:r>
    </w:p>
    <w:p w:rsidR="00B92E55" w:rsidRPr="001C7D2A" w:rsidRDefault="00B92E55" w:rsidP="001C7D2A">
      <w:pPr>
        <w:pStyle w:val="a4"/>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ab/>
      </w:r>
      <w:r>
        <w:rPr>
          <w:rFonts w:ascii="Times New Roman" w:hAnsi="Times New Roman" w:cs="Times New Roman"/>
          <w:sz w:val="24"/>
          <w:szCs w:val="24"/>
        </w:rPr>
        <w:t>И</w:t>
      </w:r>
      <w:r w:rsidRPr="001C7D2A">
        <w:rPr>
          <w:rFonts w:ascii="Times New Roman" w:hAnsi="Times New Roman" w:cs="Times New Roman"/>
          <w:sz w:val="24"/>
          <w:szCs w:val="24"/>
        </w:rPr>
        <w:t>сполнение решения возложить на Главу Администрации городского округа Щербинка А.А. Кононова.</w:t>
      </w:r>
    </w:p>
    <w:p w:rsidR="00666F57" w:rsidRPr="001C7D2A" w:rsidRDefault="00B92E55" w:rsidP="001C7D2A">
      <w:pPr>
        <w:pStyle w:val="a4"/>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1C7D2A">
        <w:rPr>
          <w:rFonts w:ascii="Times New Roman" w:eastAsia="Times New Roman" w:hAnsi="Times New Roman" w:cs="Times New Roman"/>
          <w:sz w:val="24"/>
          <w:szCs w:val="24"/>
          <w:lang w:eastAsia="ar-SA"/>
        </w:rPr>
        <w:t>.</w:t>
      </w:r>
      <w:r w:rsidR="001C7D2A">
        <w:rPr>
          <w:rFonts w:ascii="Times New Roman" w:eastAsia="Times New Roman" w:hAnsi="Times New Roman" w:cs="Times New Roman"/>
          <w:sz w:val="24"/>
          <w:szCs w:val="24"/>
          <w:lang w:eastAsia="ar-SA"/>
        </w:rPr>
        <w:tab/>
      </w:r>
      <w:r w:rsidR="00666F57" w:rsidRPr="001C7D2A">
        <w:rPr>
          <w:rFonts w:ascii="Times New Roman" w:eastAsia="Times New Roman" w:hAnsi="Times New Roman" w:cs="Times New Roman"/>
          <w:sz w:val="24"/>
          <w:szCs w:val="24"/>
          <w:lang w:eastAsia="ar-SA"/>
        </w:rPr>
        <w:t>Контроль за исполнением настоящего решения возложить на Главу городского округа Щербинка А.В. Цыганкова</w:t>
      </w:r>
      <w:r>
        <w:rPr>
          <w:rFonts w:ascii="Times New Roman" w:eastAsia="Times New Roman" w:hAnsi="Times New Roman" w:cs="Times New Roman"/>
          <w:sz w:val="24"/>
          <w:szCs w:val="24"/>
          <w:lang w:eastAsia="ar-SA"/>
        </w:rPr>
        <w:t>.</w:t>
      </w:r>
      <w:r w:rsidR="006644E2" w:rsidRPr="001C7D2A">
        <w:rPr>
          <w:rFonts w:ascii="Times New Roman" w:eastAsia="Times New Roman" w:hAnsi="Times New Roman" w:cs="Times New Roman"/>
          <w:sz w:val="24"/>
          <w:szCs w:val="24"/>
          <w:lang w:eastAsia="ar-SA"/>
        </w:rPr>
        <w:t xml:space="preserve"> </w:t>
      </w:r>
    </w:p>
    <w:p w:rsidR="0092129C" w:rsidRPr="0092129C" w:rsidRDefault="0092129C" w:rsidP="006644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129C" w:rsidRPr="0092129C" w:rsidRDefault="0092129C" w:rsidP="0092129C">
      <w:pPr>
        <w:suppressAutoHyphens/>
        <w:spacing w:after="0" w:line="240" w:lineRule="auto"/>
        <w:jc w:val="both"/>
        <w:rPr>
          <w:rFonts w:ascii="Times New Roman" w:eastAsia="Times New Roman" w:hAnsi="Times New Roman" w:cs="Times New Roman"/>
          <w:sz w:val="24"/>
          <w:szCs w:val="24"/>
          <w:lang w:eastAsia="ar-SA"/>
        </w:rPr>
      </w:pPr>
    </w:p>
    <w:p w:rsidR="0092129C" w:rsidRPr="0092129C" w:rsidRDefault="0092129C" w:rsidP="0092129C">
      <w:pPr>
        <w:suppressAutoHyphens/>
        <w:spacing w:after="0" w:line="240" w:lineRule="auto"/>
        <w:jc w:val="both"/>
        <w:rPr>
          <w:rFonts w:ascii="Times New Roman" w:eastAsia="Times New Roman" w:hAnsi="Times New Roman" w:cs="Times New Roman"/>
          <w:sz w:val="24"/>
          <w:szCs w:val="24"/>
          <w:lang w:eastAsia="ar-SA"/>
        </w:rPr>
      </w:pPr>
    </w:p>
    <w:p w:rsidR="0092129C" w:rsidRPr="0092129C" w:rsidRDefault="0092129C" w:rsidP="001C7D2A">
      <w:pPr>
        <w:suppressAutoHyphens/>
        <w:spacing w:after="0" w:line="240" w:lineRule="auto"/>
        <w:ind w:firstLine="709"/>
        <w:jc w:val="both"/>
        <w:rPr>
          <w:rFonts w:ascii="Times New Roman" w:eastAsia="Times New Roman" w:hAnsi="Times New Roman" w:cs="Times New Roman"/>
          <w:b/>
          <w:sz w:val="24"/>
          <w:szCs w:val="24"/>
          <w:lang w:eastAsia="ar-SA"/>
        </w:rPr>
      </w:pPr>
      <w:r w:rsidRPr="0092129C">
        <w:rPr>
          <w:rFonts w:ascii="Times New Roman" w:eastAsia="Times New Roman" w:hAnsi="Times New Roman" w:cs="Times New Roman"/>
          <w:b/>
          <w:sz w:val="24"/>
          <w:szCs w:val="24"/>
          <w:lang w:eastAsia="ar-SA"/>
        </w:rPr>
        <w:t xml:space="preserve">Глава городского округа Щербинка             </w:t>
      </w:r>
      <w:r w:rsidR="001C7D2A">
        <w:rPr>
          <w:rFonts w:ascii="Times New Roman" w:eastAsia="Times New Roman" w:hAnsi="Times New Roman" w:cs="Times New Roman"/>
          <w:b/>
          <w:sz w:val="24"/>
          <w:szCs w:val="24"/>
          <w:lang w:eastAsia="ar-SA"/>
        </w:rPr>
        <w:t xml:space="preserve">                           </w:t>
      </w:r>
      <w:r w:rsidRPr="0092129C">
        <w:rPr>
          <w:rFonts w:ascii="Times New Roman" w:eastAsia="Times New Roman" w:hAnsi="Times New Roman" w:cs="Times New Roman"/>
          <w:b/>
          <w:sz w:val="24"/>
          <w:szCs w:val="24"/>
          <w:lang w:eastAsia="ar-SA"/>
        </w:rPr>
        <w:t xml:space="preserve">                  А.В. Цыганков</w:t>
      </w:r>
    </w:p>
    <w:p w:rsidR="0092129C" w:rsidRDefault="0092129C" w:rsidP="004B4516">
      <w:pPr>
        <w:jc w:val="center"/>
        <w:rPr>
          <w:rFonts w:ascii="Times New Roman" w:hAnsi="Times New Roman" w:cs="Times New Roman"/>
          <w:b/>
          <w:sz w:val="24"/>
          <w:szCs w:val="24"/>
        </w:rPr>
      </w:pPr>
    </w:p>
    <w:p w:rsidR="0092129C" w:rsidRDefault="0092129C" w:rsidP="004B4516">
      <w:pPr>
        <w:jc w:val="center"/>
        <w:rPr>
          <w:rFonts w:ascii="Times New Roman" w:hAnsi="Times New Roman" w:cs="Times New Roman"/>
          <w:b/>
          <w:sz w:val="24"/>
          <w:szCs w:val="24"/>
        </w:rPr>
      </w:pPr>
    </w:p>
    <w:p w:rsidR="0092129C" w:rsidRDefault="0092129C" w:rsidP="004B4516">
      <w:pPr>
        <w:jc w:val="center"/>
        <w:rPr>
          <w:rFonts w:ascii="Times New Roman" w:hAnsi="Times New Roman" w:cs="Times New Roman"/>
          <w:b/>
          <w:sz w:val="24"/>
          <w:szCs w:val="24"/>
        </w:rPr>
      </w:pPr>
    </w:p>
    <w:p w:rsidR="0092129C" w:rsidRDefault="0092129C" w:rsidP="004B4516">
      <w:pPr>
        <w:jc w:val="center"/>
        <w:rPr>
          <w:rFonts w:ascii="Times New Roman" w:hAnsi="Times New Roman" w:cs="Times New Roman"/>
          <w:b/>
          <w:sz w:val="24"/>
          <w:szCs w:val="24"/>
        </w:rPr>
      </w:pPr>
    </w:p>
    <w:p w:rsidR="0092129C" w:rsidRDefault="0092129C" w:rsidP="004B4516">
      <w:pPr>
        <w:jc w:val="center"/>
        <w:rPr>
          <w:rFonts w:ascii="Times New Roman" w:hAnsi="Times New Roman" w:cs="Times New Roman"/>
          <w:b/>
          <w:sz w:val="24"/>
          <w:szCs w:val="24"/>
        </w:rPr>
      </w:pPr>
    </w:p>
    <w:p w:rsidR="0092129C" w:rsidRDefault="0092129C" w:rsidP="004B4516">
      <w:pPr>
        <w:jc w:val="center"/>
        <w:rPr>
          <w:rFonts w:ascii="Times New Roman" w:hAnsi="Times New Roman" w:cs="Times New Roman"/>
          <w:b/>
          <w:sz w:val="24"/>
          <w:szCs w:val="24"/>
        </w:rPr>
      </w:pPr>
    </w:p>
    <w:p w:rsidR="0092129C" w:rsidRDefault="0092129C" w:rsidP="004B4516">
      <w:pPr>
        <w:jc w:val="center"/>
        <w:rPr>
          <w:rFonts w:ascii="Times New Roman" w:hAnsi="Times New Roman" w:cs="Times New Roman"/>
          <w:b/>
          <w:sz w:val="24"/>
          <w:szCs w:val="24"/>
        </w:rPr>
      </w:pPr>
    </w:p>
    <w:p w:rsidR="0092129C" w:rsidRDefault="0092129C" w:rsidP="004B4516">
      <w:pPr>
        <w:jc w:val="center"/>
        <w:rPr>
          <w:rFonts w:ascii="Times New Roman" w:hAnsi="Times New Roman" w:cs="Times New Roman"/>
          <w:b/>
          <w:sz w:val="24"/>
          <w:szCs w:val="24"/>
        </w:rPr>
      </w:pPr>
    </w:p>
    <w:p w:rsidR="0092129C" w:rsidRDefault="0092129C" w:rsidP="004B4516">
      <w:pPr>
        <w:jc w:val="center"/>
        <w:rPr>
          <w:rFonts w:ascii="Times New Roman" w:hAnsi="Times New Roman" w:cs="Times New Roman"/>
          <w:b/>
          <w:sz w:val="24"/>
          <w:szCs w:val="24"/>
        </w:rPr>
      </w:pPr>
    </w:p>
    <w:p w:rsidR="001C7D2A" w:rsidRDefault="001C7D2A" w:rsidP="004B4516">
      <w:pPr>
        <w:jc w:val="center"/>
        <w:rPr>
          <w:rFonts w:ascii="Times New Roman" w:hAnsi="Times New Roman" w:cs="Times New Roman"/>
          <w:b/>
          <w:sz w:val="24"/>
          <w:szCs w:val="24"/>
        </w:rPr>
      </w:pPr>
    </w:p>
    <w:p w:rsidR="00650007" w:rsidRDefault="00650007" w:rsidP="004B4516">
      <w:pPr>
        <w:jc w:val="center"/>
        <w:rPr>
          <w:rFonts w:ascii="Times New Roman" w:hAnsi="Times New Roman" w:cs="Times New Roman"/>
          <w:b/>
          <w:sz w:val="24"/>
          <w:szCs w:val="24"/>
        </w:rPr>
      </w:pPr>
    </w:p>
    <w:p w:rsidR="00764341" w:rsidRDefault="00764341" w:rsidP="00764341">
      <w:pPr>
        <w:pStyle w:val="a4"/>
        <w:ind w:firstLine="6521"/>
        <w:jc w:val="both"/>
        <w:rPr>
          <w:rFonts w:ascii="Times New Roman" w:hAnsi="Times New Roman" w:cs="Times New Roman"/>
          <w:sz w:val="24"/>
          <w:szCs w:val="24"/>
        </w:rPr>
      </w:pPr>
      <w:r w:rsidRPr="0092129C">
        <w:rPr>
          <w:rFonts w:ascii="Times New Roman" w:hAnsi="Times New Roman" w:cs="Times New Roman"/>
          <w:sz w:val="24"/>
          <w:szCs w:val="24"/>
        </w:rPr>
        <w:lastRenderedPageBreak/>
        <w:t xml:space="preserve">Приложение </w:t>
      </w:r>
    </w:p>
    <w:p w:rsidR="00764341" w:rsidRDefault="00764341" w:rsidP="00764341">
      <w:pPr>
        <w:pStyle w:val="a4"/>
        <w:ind w:left="6521"/>
        <w:jc w:val="both"/>
        <w:rPr>
          <w:rFonts w:ascii="Times New Roman" w:hAnsi="Times New Roman" w:cs="Times New Roman"/>
          <w:sz w:val="24"/>
          <w:szCs w:val="24"/>
        </w:rPr>
      </w:pPr>
      <w:r w:rsidRPr="0092129C">
        <w:rPr>
          <w:rFonts w:ascii="Times New Roman" w:hAnsi="Times New Roman" w:cs="Times New Roman"/>
          <w:sz w:val="24"/>
          <w:szCs w:val="24"/>
        </w:rPr>
        <w:t xml:space="preserve">к решению Совета депутатов </w:t>
      </w:r>
      <w:r>
        <w:rPr>
          <w:rFonts w:ascii="Times New Roman" w:hAnsi="Times New Roman" w:cs="Times New Roman"/>
          <w:sz w:val="24"/>
          <w:szCs w:val="24"/>
        </w:rPr>
        <w:t>городского округа Щербинка от 15 мая 2014 года №93/14</w:t>
      </w:r>
    </w:p>
    <w:p w:rsidR="00764341" w:rsidRPr="0092129C" w:rsidRDefault="00764341" w:rsidP="00764341">
      <w:pPr>
        <w:pStyle w:val="a4"/>
        <w:ind w:left="6521"/>
        <w:jc w:val="both"/>
        <w:rPr>
          <w:rFonts w:ascii="Times New Roman" w:hAnsi="Times New Roman" w:cs="Times New Roman"/>
          <w:sz w:val="24"/>
          <w:szCs w:val="24"/>
        </w:rPr>
      </w:pPr>
    </w:p>
    <w:p w:rsidR="00764341" w:rsidRPr="0092129C" w:rsidRDefault="00764341" w:rsidP="00764341">
      <w:pPr>
        <w:jc w:val="center"/>
        <w:rPr>
          <w:rFonts w:ascii="Times New Roman" w:hAnsi="Times New Roman" w:cs="Times New Roman"/>
          <w:b/>
          <w:sz w:val="24"/>
          <w:szCs w:val="24"/>
        </w:rPr>
      </w:pPr>
    </w:p>
    <w:p w:rsidR="00764341" w:rsidRDefault="00764341" w:rsidP="00764341">
      <w:pPr>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764341" w:rsidRDefault="00764341" w:rsidP="007643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Pr="0092129C">
        <w:rPr>
          <w:rFonts w:ascii="Times New Roman" w:hAnsi="Times New Roman" w:cs="Times New Roman"/>
          <w:b/>
          <w:sz w:val="24"/>
          <w:szCs w:val="24"/>
        </w:rPr>
        <w:t xml:space="preserve">б оказании единовременной материальной помощи гражданам, проживающим </w:t>
      </w:r>
    </w:p>
    <w:p w:rsidR="00764341" w:rsidRDefault="00764341" w:rsidP="00764341">
      <w:pPr>
        <w:spacing w:after="0" w:line="240" w:lineRule="auto"/>
        <w:jc w:val="center"/>
        <w:rPr>
          <w:rFonts w:ascii="Times New Roman" w:hAnsi="Times New Roman" w:cs="Times New Roman"/>
          <w:b/>
          <w:sz w:val="24"/>
          <w:szCs w:val="24"/>
        </w:rPr>
      </w:pPr>
      <w:r w:rsidRPr="0092129C">
        <w:rPr>
          <w:rFonts w:ascii="Times New Roman" w:hAnsi="Times New Roman" w:cs="Times New Roman"/>
          <w:b/>
          <w:sz w:val="24"/>
          <w:szCs w:val="24"/>
        </w:rPr>
        <w:t xml:space="preserve">на территории городского округа Щербинка, за счет средств бюджета </w:t>
      </w:r>
    </w:p>
    <w:p w:rsidR="00764341" w:rsidRDefault="00764341" w:rsidP="00764341">
      <w:pPr>
        <w:spacing w:after="0" w:line="240" w:lineRule="auto"/>
        <w:jc w:val="center"/>
        <w:rPr>
          <w:rFonts w:ascii="Times New Roman" w:hAnsi="Times New Roman" w:cs="Times New Roman"/>
          <w:b/>
          <w:sz w:val="24"/>
          <w:szCs w:val="24"/>
        </w:rPr>
      </w:pPr>
      <w:r w:rsidRPr="0092129C">
        <w:rPr>
          <w:rFonts w:ascii="Times New Roman" w:hAnsi="Times New Roman" w:cs="Times New Roman"/>
          <w:b/>
          <w:sz w:val="24"/>
          <w:szCs w:val="24"/>
        </w:rPr>
        <w:t>городского округа Щербинка</w:t>
      </w:r>
    </w:p>
    <w:p w:rsidR="00764341" w:rsidRPr="001C7D2A" w:rsidRDefault="00764341" w:rsidP="00764341">
      <w:pPr>
        <w:spacing w:after="0" w:line="240" w:lineRule="auto"/>
        <w:jc w:val="center"/>
        <w:rPr>
          <w:rFonts w:ascii="Times New Roman" w:hAnsi="Times New Roman" w:cs="Times New Roman"/>
          <w:b/>
          <w:sz w:val="16"/>
          <w:szCs w:val="16"/>
        </w:rPr>
      </w:pPr>
    </w:p>
    <w:p w:rsidR="00764341" w:rsidRDefault="00764341" w:rsidP="00764341">
      <w:pPr>
        <w:jc w:val="center"/>
        <w:rPr>
          <w:rFonts w:ascii="Times New Roman" w:hAnsi="Times New Roman" w:cs="Times New Roman"/>
          <w:b/>
          <w:sz w:val="24"/>
          <w:szCs w:val="24"/>
        </w:rPr>
      </w:pPr>
    </w:p>
    <w:p w:rsidR="00764341" w:rsidRDefault="00764341" w:rsidP="00764341">
      <w:pPr>
        <w:pStyle w:val="a4"/>
        <w:jc w:val="center"/>
        <w:rPr>
          <w:rFonts w:ascii="Times New Roman" w:hAnsi="Times New Roman" w:cs="Times New Roman"/>
          <w:b/>
          <w:sz w:val="24"/>
        </w:rPr>
      </w:pPr>
      <w:r w:rsidRPr="00153AB9">
        <w:rPr>
          <w:rFonts w:ascii="Times New Roman" w:hAnsi="Times New Roman" w:cs="Times New Roman"/>
          <w:b/>
          <w:sz w:val="24"/>
        </w:rPr>
        <w:t>1. Общие положения</w:t>
      </w:r>
    </w:p>
    <w:p w:rsidR="00764341" w:rsidRPr="00153AB9" w:rsidRDefault="00764341" w:rsidP="00764341">
      <w:pPr>
        <w:pStyle w:val="a4"/>
        <w:jc w:val="center"/>
        <w:rPr>
          <w:rFonts w:ascii="Times New Roman" w:hAnsi="Times New Roman" w:cs="Times New Roman"/>
          <w:b/>
          <w:sz w:val="24"/>
        </w:rPr>
      </w:pPr>
    </w:p>
    <w:p w:rsidR="00764341" w:rsidRPr="00153AB9"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1.1. Материальная (денежная) помощь (далее - единовременная материальная помощь) оказывается Советом депутатов городского округа Щербинка в городе Москве (далее – Совет депутатов) в, за счет средств бюджета городского округа Щербинка, в пределах установленной строки расходования средств бюджета предусмотренной в Бюджете городского округа Щербинка на текущий календарный год.</w:t>
      </w:r>
    </w:p>
    <w:p w:rsidR="00764341" w:rsidRPr="00153AB9"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1.2. Вопрос оказания единовременной материальной помощи за счет средств Совета депутатов рассматривается только после обращения граждан в органы социальной защиты населения и Администрации городского округа (по месту регистрации заявителя). </w:t>
      </w:r>
    </w:p>
    <w:p w:rsidR="00764341" w:rsidRPr="00153AB9"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1.3. Единовременная материальная помощь оказывается в заявительном порядке остронуждающимся гражданам, имеющим регистрацию по месту жительства в городском округа Щербинка в городе Москве (деле - городской округ Щербинка), оказавшимся в трудной жизненной ситуации, требующей значительных денежных затрат, которую они не могут преодолеть самостоятельно, не чаще 1 раза в год. </w:t>
      </w:r>
    </w:p>
    <w:p w:rsidR="00764341" w:rsidRPr="00153AB9"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1.4. Единовременная материальная помощь может быть оказана в виде денежной выплаты за счёт средств бюджета городского округа Щербинка, в пределах установленной строки расходования средств бюджета предусмотренной в Бюджете городского округа Щербинка в пределах текущего календарного года </w:t>
      </w:r>
    </w:p>
    <w:p w:rsidR="00764341" w:rsidRPr="00153AB9"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1.5. Решение о предоставлении гражданам единовременной материальной помощи принимается постоянной комиссией Совета депутатов по Социальной политике (далее – Комиссия)  на заседаниях по рассмотрению вопросов об оказании единовременной материальной помощи гражданам, проживающим на территории городского округа Щербинка, за счет за счет средств бюджета городского округа Щербинка, в пределах установленной строки расходования средств бюджета предусмотренной в Бюджете городского округа Щербинка на текущий год на основании пакета документов, подготовленного заявителем, местным отделом Управления социальной защиты населения, Администрацией городского округа Щербинка.</w:t>
      </w:r>
    </w:p>
    <w:p w:rsidR="00764341"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1.6. В своей деятельности Комиссия руководствуется Конституцией Российской Федерации, федеральными законами и законами города Москвы, указами и распоряжениями Президента Российской Федерации, постановлениями Правительства Российской Федерации и Правительства Москвы, распоряжениями Мэра Москвы, муниципальными нормативными актами городского округа Щербинка а также настоящим Положением. </w:t>
      </w:r>
    </w:p>
    <w:p w:rsidR="00764341" w:rsidRDefault="00764341" w:rsidP="00764341">
      <w:pPr>
        <w:pStyle w:val="a4"/>
        <w:jc w:val="both"/>
        <w:rPr>
          <w:rFonts w:ascii="Times New Roman" w:hAnsi="Times New Roman" w:cs="Times New Roman"/>
          <w:sz w:val="24"/>
        </w:rPr>
      </w:pPr>
    </w:p>
    <w:p w:rsidR="00764341" w:rsidRDefault="00764341" w:rsidP="00764341">
      <w:pPr>
        <w:pStyle w:val="a4"/>
        <w:jc w:val="both"/>
        <w:rPr>
          <w:rFonts w:ascii="Times New Roman" w:hAnsi="Times New Roman" w:cs="Times New Roman"/>
          <w:sz w:val="24"/>
        </w:rPr>
      </w:pPr>
    </w:p>
    <w:p w:rsidR="00764341" w:rsidRDefault="00764341" w:rsidP="00764341">
      <w:pPr>
        <w:pStyle w:val="a4"/>
        <w:jc w:val="both"/>
        <w:rPr>
          <w:rFonts w:ascii="Times New Roman" w:hAnsi="Times New Roman" w:cs="Times New Roman"/>
          <w:sz w:val="24"/>
        </w:rPr>
      </w:pPr>
    </w:p>
    <w:p w:rsidR="00764341" w:rsidRPr="00153AB9" w:rsidRDefault="00764341" w:rsidP="00764341">
      <w:pPr>
        <w:pStyle w:val="a4"/>
        <w:jc w:val="both"/>
        <w:rPr>
          <w:rFonts w:ascii="Times New Roman" w:hAnsi="Times New Roman" w:cs="Times New Roman"/>
          <w:sz w:val="24"/>
        </w:rPr>
      </w:pPr>
    </w:p>
    <w:p w:rsidR="00764341" w:rsidRPr="001E5523" w:rsidRDefault="00764341" w:rsidP="00764341">
      <w:pPr>
        <w:jc w:val="center"/>
        <w:rPr>
          <w:rFonts w:ascii="Times New Roman" w:hAnsi="Times New Roman" w:cs="Times New Roman"/>
          <w:b/>
          <w:sz w:val="24"/>
          <w:szCs w:val="24"/>
        </w:rPr>
      </w:pPr>
      <w:r w:rsidRPr="001E5523">
        <w:rPr>
          <w:rFonts w:ascii="Times New Roman" w:hAnsi="Times New Roman" w:cs="Times New Roman"/>
          <w:b/>
          <w:sz w:val="24"/>
          <w:szCs w:val="24"/>
        </w:rPr>
        <w:t>2. Круг лиц, имеющих право на получение материальной помощи.</w:t>
      </w:r>
    </w:p>
    <w:p w:rsidR="00764341" w:rsidRPr="00153AB9"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2.1. Право на получение материальной помощи имеют: </w:t>
      </w:r>
    </w:p>
    <w:p w:rsidR="00764341" w:rsidRPr="00153AB9"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2.1.1. Неработающие одинокие (одиноко проживающие) пенсионеры и инвалиды, имеющие доход ниже двукратной величины прожиточного минимума, установленной в городе Москве в расчете на душу населения. </w:t>
      </w:r>
    </w:p>
    <w:p w:rsidR="00764341" w:rsidRPr="00153AB9"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2.1.2. Неработающие пенсионеры и инвалиды, проживающие в семьях, среднедушевой доход которых на одного члена семьи ниже двукратной величины прожиточного минимума, установленной в городе Москве в расчете на душу населения. </w:t>
      </w:r>
    </w:p>
    <w:p w:rsidR="00764341" w:rsidRPr="00153AB9"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2.1.3. Семьи с несовершеннолетними детьми (в т.ч. многодетные), среднедушевой доход которых на одного члена семьи, по независящим от них причинам, ниже двукратной величины прожиточного минимума, установленной в городе Москве в расчете на душу населения (в составе семьи с несовершеннолетними детьми учитываются родители и их дети, не достигшие 18 лет, независимо от их места жительства). </w:t>
      </w:r>
    </w:p>
    <w:p w:rsidR="00764341" w:rsidRPr="00153AB9"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2.1.4. Многодетные семьи с 10 и более детьми независимо от величины среднедушевого дохода семьи имеют право на получение материальной помощи 1 раз в год. </w:t>
      </w:r>
    </w:p>
    <w:p w:rsidR="00764341" w:rsidRPr="00153AB9"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2.1.5. Граждане и семьи с детьми, оставшиеся без средств к существованию. </w:t>
      </w:r>
    </w:p>
    <w:p w:rsidR="00764341" w:rsidRPr="00153AB9"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2.2. Допускается оказание материальной помощи неработающим пенсионерам и инвалидам, получающим пенсии в ведомственных пенсионных отделах, при наличии сведений от соответствующего ведомства о размере получаемой пенсии, других выплат, и о фактах оказания (не оказания) материальной помощи. </w:t>
      </w:r>
    </w:p>
    <w:p w:rsidR="00764341" w:rsidRPr="00153AB9"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2.3. Вопрос о возможности оказания материальной помощи гражданам, заключившим договор пожизненного содержания с иждивением, рассматривается в индивидуальном порядке, с учетом содержания договора и фактических обстоятельств. </w:t>
      </w:r>
    </w:p>
    <w:p w:rsidR="00764341" w:rsidRPr="00153AB9"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2.4. Другим категориям пенсионеров, инвалидов и семей с детьми (например, работающим) может быть оказана материальная помощь на неотложные нужды (приобретение продуктов питания, лекарственных препаратов, средств личной гигиены), если они остались без средств к существованию в результате непредвиденной ситуации (чрезвычайных обстоятельств). </w:t>
      </w:r>
    </w:p>
    <w:p w:rsidR="00764341" w:rsidRPr="001E5523" w:rsidRDefault="00764341" w:rsidP="00764341">
      <w:pPr>
        <w:jc w:val="center"/>
        <w:rPr>
          <w:rFonts w:ascii="Times New Roman" w:hAnsi="Times New Roman" w:cs="Times New Roman"/>
          <w:b/>
          <w:sz w:val="24"/>
          <w:szCs w:val="24"/>
        </w:rPr>
      </w:pPr>
      <w:r w:rsidRPr="001E5523">
        <w:rPr>
          <w:rFonts w:ascii="Times New Roman" w:hAnsi="Times New Roman" w:cs="Times New Roman"/>
          <w:b/>
          <w:sz w:val="24"/>
          <w:szCs w:val="24"/>
        </w:rPr>
        <w:t>3. Основания и периодичность оказания материальной помощи.</w:t>
      </w:r>
    </w:p>
    <w:p w:rsidR="00764341" w:rsidRPr="00153AB9"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3.1. Единовременная материальная помощь оказывается остронуждающимся гражданам по одному из оснований:</w:t>
      </w:r>
    </w:p>
    <w:p w:rsidR="00764341"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 газификация жилого помещения, принадлежащего неработающему пенсионеру, являющемуся получателем трудовой пенсии по старости (инвалидности), на праве собственности и являющегося местом его постоянного жительства; </w:t>
      </w:r>
    </w:p>
    <w:p w:rsidR="00764341"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 пожар, затопление в единственном жилом помещении, являющимся постоянным местом жительства заявителя, принадлежащего ему на праве собственности; </w:t>
      </w:r>
    </w:p>
    <w:p w:rsidR="00764341"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 в связи со смертью близкого родственника (если погребение умершего производилось на возмездной основе); </w:t>
      </w:r>
    </w:p>
    <w:p w:rsidR="00764341"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 кража личного имущества; </w:t>
      </w:r>
    </w:p>
    <w:p w:rsidR="00764341"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 оплата дорогостоящих медицинских услуг по жизненно важным показаниям (в случае, если операция проводилась бесплатно, то учитывается стоимость расходных материалов: хрусталики, линзы, эндопротезы, кардиостимуляторы и др.), не входящих в программу государственных гарантий оказания медицинской помощи; </w:t>
      </w:r>
    </w:p>
    <w:p w:rsidR="00764341"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 на приобретение дорогостоящих лекарств по рецептам врачей; </w:t>
      </w:r>
    </w:p>
    <w:p w:rsidR="00764341"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 на приобретение технических средств реабилитации, не входящих в перечень индивидуальной программы реабилитации, и компенсацию затрат на приобретение предметов индивидуальной реабилитации инвалидов (протезов, поручней, ходунков, ортопедической обуви и пр.); </w:t>
      </w:r>
    </w:p>
    <w:p w:rsidR="00764341"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 приобретение товаров длительного пользования (за один из приобретенных товаров: холодильник, стиральная машина, телевизор, электрическая или газовая плита, предмет мебели, компьютер (ноутбук) при подтверждении в его нуждаемости) и др., их установка (подключение), сборка и ремонт; </w:t>
      </w:r>
    </w:p>
    <w:p w:rsidR="00764341"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 в связи с расходами, связанными с приобретением и установкой кондиционера - неработающим одиноким инвалидам (семьям, состоящим из неработающих инвалидов), страдающих бронхо-легочными или сердечно-сосудистыми заболеваниями; </w:t>
      </w:r>
    </w:p>
    <w:p w:rsidR="00764341"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 в связи приобретением и установкой (поверкой) приборов учета горячей и холодной воды, приобретением и установкой электрических и газовых счетчиков - неработающим одиноким (одиноко проживающим) пенсионерам и инвалидам, семьям, состоящим из пенсионеров; - на частичный ремонт квартир (ремонт мест общего пользования, ремонт или замена окон, дверей, сантехники, приобретение строительных материалов и пр.); </w:t>
      </w:r>
    </w:p>
    <w:p w:rsidR="00764341" w:rsidRPr="00153AB9"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 xml:space="preserve">- на приобретение продуктов питания и товаров первой необходимости (одежды, обуви) (допускается оказание материальной помощи без предъявления документов о понесенных затратах). </w:t>
      </w:r>
    </w:p>
    <w:p w:rsidR="00764341" w:rsidRPr="00153AB9"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3.2. Единовременная материальная помощь оказывается в виде денежной выплаты не чаще одного раза в год по одному оснований, указанных в пункте 3.1. настоящего Положения.</w:t>
      </w:r>
    </w:p>
    <w:p w:rsidR="00764341" w:rsidRPr="00153AB9"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3.3. Возможно повторное оказание единовременной материальной помощи одному лицу в течение календарного года в исключительных случаях (пожар, кража денежных средств, наступление иных непредвиденных (чрезвычайных обстоятельств, негативные последствия которых заявитель не может устранить самостоятельно).</w:t>
      </w:r>
    </w:p>
    <w:p w:rsidR="00764341" w:rsidRDefault="00764341" w:rsidP="00764341">
      <w:pPr>
        <w:jc w:val="center"/>
        <w:rPr>
          <w:rFonts w:ascii="Times New Roman" w:hAnsi="Times New Roman" w:cs="Times New Roman"/>
          <w:b/>
          <w:sz w:val="24"/>
          <w:szCs w:val="24"/>
        </w:rPr>
      </w:pPr>
    </w:p>
    <w:p w:rsidR="00764341" w:rsidRPr="001E5523" w:rsidRDefault="00764341" w:rsidP="00764341">
      <w:pPr>
        <w:jc w:val="center"/>
        <w:rPr>
          <w:rFonts w:ascii="Times New Roman" w:hAnsi="Times New Roman" w:cs="Times New Roman"/>
          <w:b/>
          <w:sz w:val="24"/>
          <w:szCs w:val="24"/>
        </w:rPr>
      </w:pPr>
      <w:r w:rsidRPr="001E5523">
        <w:rPr>
          <w:rFonts w:ascii="Times New Roman" w:hAnsi="Times New Roman" w:cs="Times New Roman"/>
          <w:b/>
          <w:sz w:val="24"/>
          <w:szCs w:val="24"/>
        </w:rPr>
        <w:t>4. Порядок предоставления единовременной материальной помощи</w:t>
      </w:r>
    </w:p>
    <w:p w:rsidR="00764341" w:rsidRPr="00153AB9" w:rsidRDefault="00764341" w:rsidP="00764341">
      <w:pPr>
        <w:pStyle w:val="a4"/>
        <w:jc w:val="both"/>
        <w:rPr>
          <w:rStyle w:val="CharacterStyle1"/>
          <w:rFonts w:ascii="Times New Roman" w:hAnsi="Times New Roman" w:cs="Times New Roman"/>
          <w:sz w:val="24"/>
          <w:szCs w:val="24"/>
        </w:rPr>
      </w:pPr>
      <w:r w:rsidRPr="00153AB9">
        <w:rPr>
          <w:rStyle w:val="CharacterStyle1"/>
          <w:rFonts w:ascii="Times New Roman" w:hAnsi="Times New Roman" w:cs="Times New Roman"/>
          <w:sz w:val="24"/>
          <w:szCs w:val="24"/>
        </w:rPr>
        <w:t>4.1. На основании заявления гражданина по вопросу оказания материальной помощи управлением социальной защиты населения (далее - УСЗН) совместно с центром социального обслуживания составляется акт обследования материально-бытового положения заявителя с выходом на дом и формируется пакет обосновывающих документов.</w:t>
      </w:r>
    </w:p>
    <w:p w:rsidR="00764341" w:rsidRPr="00153AB9" w:rsidRDefault="00764341" w:rsidP="00764341">
      <w:pPr>
        <w:pStyle w:val="a4"/>
        <w:ind w:firstLine="708"/>
        <w:jc w:val="both"/>
        <w:rPr>
          <w:rFonts w:ascii="Times New Roman" w:hAnsi="Times New Roman" w:cs="Times New Roman"/>
          <w:sz w:val="24"/>
          <w:szCs w:val="24"/>
        </w:rPr>
      </w:pPr>
      <w:r w:rsidRPr="00153AB9">
        <w:rPr>
          <w:rStyle w:val="CharacterStyle1"/>
          <w:rFonts w:ascii="Times New Roman" w:hAnsi="Times New Roman" w:cs="Times New Roman"/>
          <w:sz w:val="24"/>
          <w:szCs w:val="24"/>
        </w:rPr>
        <w:t xml:space="preserve">Вместе с сотрудниками Центров социального обслуживания участие в обследовании материально-бытового положения принимают представители Администраций городского округа Щербинка, общественных </w:t>
      </w:r>
      <w:r w:rsidRPr="00153AB9">
        <w:rPr>
          <w:rFonts w:ascii="Times New Roman" w:hAnsi="Times New Roman" w:cs="Times New Roman"/>
          <w:sz w:val="24"/>
          <w:szCs w:val="24"/>
        </w:rPr>
        <w:t xml:space="preserve">организаций. </w:t>
      </w:r>
    </w:p>
    <w:p w:rsidR="00764341" w:rsidRPr="00153AB9" w:rsidRDefault="00764341" w:rsidP="00764341">
      <w:pPr>
        <w:pStyle w:val="a4"/>
        <w:ind w:firstLine="708"/>
        <w:jc w:val="both"/>
        <w:rPr>
          <w:rFonts w:ascii="Times New Roman" w:hAnsi="Times New Roman" w:cs="Times New Roman"/>
          <w:sz w:val="24"/>
          <w:szCs w:val="24"/>
        </w:rPr>
      </w:pPr>
      <w:r w:rsidRPr="00153AB9">
        <w:rPr>
          <w:rFonts w:ascii="Times New Roman" w:hAnsi="Times New Roman" w:cs="Times New Roman"/>
          <w:sz w:val="24"/>
          <w:szCs w:val="24"/>
        </w:rPr>
        <w:t>Акт обследования должен подтвердить обоснованность обращения заявителя за материальной помощью.</w:t>
      </w:r>
    </w:p>
    <w:p w:rsidR="00764341" w:rsidRPr="00153AB9" w:rsidRDefault="00764341" w:rsidP="00764341">
      <w:pPr>
        <w:pStyle w:val="a4"/>
        <w:jc w:val="both"/>
        <w:rPr>
          <w:rStyle w:val="CharacterStyle1"/>
          <w:rFonts w:ascii="Times New Roman" w:hAnsi="Times New Roman" w:cs="Times New Roman"/>
          <w:sz w:val="24"/>
          <w:szCs w:val="24"/>
        </w:rPr>
      </w:pPr>
      <w:r w:rsidRPr="00153AB9">
        <w:rPr>
          <w:rStyle w:val="CharacterStyle1"/>
          <w:rFonts w:ascii="Times New Roman" w:hAnsi="Times New Roman" w:cs="Times New Roman"/>
          <w:sz w:val="24"/>
          <w:szCs w:val="24"/>
        </w:rPr>
        <w:t>Отказ заявителя или членов его семьи от проведения обследования на дому является основанием для отказа в предоставлении единовременной материальной помощи.</w:t>
      </w:r>
    </w:p>
    <w:p w:rsidR="00764341" w:rsidRPr="00153AB9" w:rsidRDefault="00764341" w:rsidP="00764341">
      <w:pPr>
        <w:pStyle w:val="a4"/>
        <w:jc w:val="both"/>
        <w:rPr>
          <w:rFonts w:ascii="Times New Roman" w:hAnsi="Times New Roman" w:cs="Times New Roman"/>
          <w:sz w:val="24"/>
          <w:szCs w:val="24"/>
        </w:rPr>
      </w:pPr>
      <w:r w:rsidRPr="00153AB9">
        <w:rPr>
          <w:rFonts w:ascii="Times New Roman" w:hAnsi="Times New Roman" w:cs="Times New Roman"/>
          <w:sz w:val="24"/>
          <w:szCs w:val="24"/>
        </w:rPr>
        <w:t>4.2. Пакет документов, необходимый для получения материальной помощи, включает:</w:t>
      </w:r>
    </w:p>
    <w:p w:rsidR="00764341" w:rsidRPr="00153AB9" w:rsidRDefault="00764341" w:rsidP="00764341">
      <w:pPr>
        <w:pStyle w:val="a4"/>
        <w:jc w:val="both"/>
        <w:rPr>
          <w:rFonts w:ascii="Times New Roman" w:hAnsi="Times New Roman" w:cs="Times New Roman"/>
          <w:sz w:val="24"/>
          <w:szCs w:val="24"/>
        </w:rPr>
      </w:pPr>
      <w:r w:rsidRPr="00153AB9">
        <w:rPr>
          <w:rFonts w:ascii="Times New Roman" w:hAnsi="Times New Roman" w:cs="Times New Roman"/>
          <w:sz w:val="24"/>
          <w:szCs w:val="24"/>
        </w:rPr>
        <w:t>- личное заявление (форма прилагается);</w:t>
      </w:r>
    </w:p>
    <w:p w:rsidR="00764341" w:rsidRPr="00153AB9" w:rsidRDefault="00764341" w:rsidP="00764341">
      <w:pPr>
        <w:pStyle w:val="a4"/>
        <w:jc w:val="both"/>
        <w:rPr>
          <w:rFonts w:ascii="Times New Roman" w:hAnsi="Times New Roman" w:cs="Times New Roman"/>
          <w:sz w:val="24"/>
          <w:szCs w:val="24"/>
        </w:rPr>
      </w:pPr>
      <w:r w:rsidRPr="00153AB9">
        <w:rPr>
          <w:rFonts w:ascii="Times New Roman" w:hAnsi="Times New Roman" w:cs="Times New Roman"/>
          <w:sz w:val="24"/>
          <w:szCs w:val="24"/>
        </w:rPr>
        <w:t>- акт обследования материально-бытовых условий проживания заявителя (семьи);</w:t>
      </w:r>
    </w:p>
    <w:p w:rsidR="00764341" w:rsidRPr="00153AB9" w:rsidRDefault="00764341" w:rsidP="00764341">
      <w:pPr>
        <w:pStyle w:val="a4"/>
        <w:jc w:val="both"/>
        <w:rPr>
          <w:rFonts w:ascii="Times New Roman" w:hAnsi="Times New Roman" w:cs="Times New Roman"/>
          <w:sz w:val="24"/>
          <w:szCs w:val="24"/>
        </w:rPr>
      </w:pPr>
      <w:r w:rsidRPr="00153AB9">
        <w:rPr>
          <w:rFonts w:ascii="Times New Roman" w:hAnsi="Times New Roman" w:cs="Times New Roman"/>
          <w:sz w:val="24"/>
          <w:szCs w:val="24"/>
        </w:rPr>
        <w:t>- копию справки учреждения медико-социальной экспертизы (при необходимости, для инвалидов);</w:t>
      </w:r>
    </w:p>
    <w:p w:rsidR="00764341" w:rsidRPr="00153AB9" w:rsidRDefault="00764341" w:rsidP="00764341">
      <w:pPr>
        <w:pStyle w:val="a4"/>
        <w:jc w:val="both"/>
        <w:rPr>
          <w:rFonts w:ascii="Times New Roman" w:hAnsi="Times New Roman" w:cs="Times New Roman"/>
          <w:sz w:val="24"/>
          <w:szCs w:val="24"/>
        </w:rPr>
      </w:pPr>
      <w:r w:rsidRPr="00153AB9">
        <w:rPr>
          <w:rFonts w:ascii="Times New Roman" w:hAnsi="Times New Roman" w:cs="Times New Roman"/>
          <w:sz w:val="24"/>
          <w:szCs w:val="24"/>
        </w:rPr>
        <w:t>- документы (оригиналы), подтверждающие факты имущественных потерь (затрат) заявителя (справки, акты соответствующих учреждений,</w:t>
      </w:r>
      <w:r>
        <w:rPr>
          <w:rFonts w:ascii="Times New Roman" w:hAnsi="Times New Roman" w:cs="Times New Roman"/>
          <w:sz w:val="24"/>
          <w:szCs w:val="24"/>
        </w:rPr>
        <w:t xml:space="preserve"> </w:t>
      </w:r>
      <w:r w:rsidRPr="00153AB9">
        <w:rPr>
          <w:rFonts w:ascii="Times New Roman" w:hAnsi="Times New Roman" w:cs="Times New Roman"/>
          <w:sz w:val="24"/>
          <w:szCs w:val="24"/>
        </w:rPr>
        <w:t>организаций);</w:t>
      </w:r>
    </w:p>
    <w:p w:rsidR="00764341" w:rsidRPr="00153AB9" w:rsidRDefault="00764341" w:rsidP="00764341">
      <w:pPr>
        <w:pStyle w:val="a4"/>
        <w:jc w:val="both"/>
        <w:rPr>
          <w:rFonts w:ascii="Times New Roman" w:hAnsi="Times New Roman" w:cs="Times New Roman"/>
          <w:sz w:val="24"/>
          <w:szCs w:val="24"/>
        </w:rPr>
      </w:pPr>
      <w:r w:rsidRPr="00153AB9">
        <w:rPr>
          <w:rStyle w:val="CharacterStyle1"/>
          <w:rFonts w:ascii="Times New Roman" w:hAnsi="Times New Roman" w:cs="Times New Roman"/>
          <w:sz w:val="24"/>
          <w:szCs w:val="24"/>
        </w:rPr>
        <w:t>- документы (оригиналы), подтверждающие необходимость в проведении платной дорогостоящей медицинской помощи (операций, лечения, обследования и др.) по жизненно важным показаниям (направление, эпикриз (выписка из лечебного учреждения) и др. с указанием медицинского учреждения), а также подтверждающие понесенные расходы и фактическое предоставление услуг по дорогостоящей медицинской помощи (платежные документы, договоры, накладные, счета, квитанции и иные документы, оформленные на имя заявителя, рецепты и чеки на покупку медицинских препаратов). В случае, когда документы оформлены на другое имя,</w:t>
      </w:r>
      <w:r>
        <w:rPr>
          <w:rStyle w:val="CharacterStyle1"/>
          <w:rFonts w:ascii="Times New Roman" w:hAnsi="Times New Roman" w:cs="Times New Roman"/>
          <w:sz w:val="24"/>
          <w:szCs w:val="24"/>
        </w:rPr>
        <w:t xml:space="preserve"> </w:t>
      </w:r>
      <w:r w:rsidRPr="00153AB9">
        <w:rPr>
          <w:rFonts w:ascii="Times New Roman" w:hAnsi="Times New Roman" w:cs="Times New Roman"/>
          <w:sz w:val="24"/>
          <w:szCs w:val="24"/>
        </w:rPr>
        <w:t>заявителем пишется отдельное заявление с указанием причин по данной ситуации;</w:t>
      </w:r>
    </w:p>
    <w:p w:rsidR="00764341" w:rsidRPr="00153AB9" w:rsidRDefault="00764341" w:rsidP="00764341">
      <w:pPr>
        <w:pStyle w:val="a4"/>
        <w:jc w:val="both"/>
        <w:rPr>
          <w:rStyle w:val="CharacterStyle1"/>
          <w:rFonts w:ascii="Times New Roman" w:hAnsi="Times New Roman" w:cs="Times New Roman"/>
          <w:sz w:val="24"/>
          <w:szCs w:val="24"/>
        </w:rPr>
      </w:pPr>
      <w:r w:rsidRPr="00153AB9">
        <w:rPr>
          <w:rStyle w:val="CharacterStyle1"/>
          <w:rFonts w:ascii="Times New Roman" w:hAnsi="Times New Roman" w:cs="Times New Roman"/>
          <w:sz w:val="24"/>
          <w:szCs w:val="24"/>
        </w:rPr>
        <w:t>- документы (оригиналы), подтверждающие фактическое выполнение работ, услуг, приобретение товаров длительного пользования, выполнение работ (предоставление услуг), связанных с их установкой, подключением (сборкой) или ремонтом;</w:t>
      </w:r>
    </w:p>
    <w:p w:rsidR="00764341" w:rsidRPr="00153AB9" w:rsidRDefault="00764341" w:rsidP="00764341">
      <w:pPr>
        <w:pStyle w:val="a4"/>
        <w:jc w:val="both"/>
        <w:rPr>
          <w:rStyle w:val="CharacterStyle1"/>
          <w:rFonts w:ascii="Times New Roman" w:hAnsi="Times New Roman" w:cs="Times New Roman"/>
          <w:sz w:val="24"/>
          <w:szCs w:val="24"/>
        </w:rPr>
      </w:pPr>
      <w:r w:rsidRPr="00153AB9">
        <w:rPr>
          <w:rStyle w:val="CharacterStyle1"/>
          <w:rFonts w:ascii="Times New Roman" w:hAnsi="Times New Roman" w:cs="Times New Roman"/>
          <w:sz w:val="24"/>
          <w:szCs w:val="24"/>
        </w:rPr>
        <w:t>- документы, подтверждающие понесенные расходы на ритуальные услуги, связанные с погребением умершего (счета-заказы, счета-фактуры,</w:t>
      </w:r>
      <w:r>
        <w:rPr>
          <w:rStyle w:val="CharacterStyle1"/>
          <w:rFonts w:ascii="Times New Roman" w:hAnsi="Times New Roman" w:cs="Times New Roman"/>
          <w:sz w:val="24"/>
          <w:szCs w:val="24"/>
        </w:rPr>
        <w:t xml:space="preserve"> иные </w:t>
      </w:r>
      <w:r w:rsidRPr="00153AB9">
        <w:rPr>
          <w:rStyle w:val="CharacterStyle1"/>
          <w:rFonts w:ascii="Times New Roman" w:hAnsi="Times New Roman" w:cs="Times New Roman"/>
          <w:sz w:val="24"/>
          <w:szCs w:val="24"/>
        </w:rPr>
        <w:t>документы</w:t>
      </w:r>
      <w:r>
        <w:rPr>
          <w:rStyle w:val="CharacterStyle1"/>
          <w:rFonts w:ascii="Times New Roman" w:hAnsi="Times New Roman" w:cs="Times New Roman"/>
          <w:sz w:val="24"/>
          <w:szCs w:val="24"/>
        </w:rPr>
        <w:t xml:space="preserve"> </w:t>
      </w:r>
      <w:r w:rsidRPr="00153AB9">
        <w:rPr>
          <w:rStyle w:val="CharacterStyle1"/>
          <w:rFonts w:ascii="Times New Roman" w:hAnsi="Times New Roman" w:cs="Times New Roman"/>
          <w:sz w:val="24"/>
          <w:szCs w:val="24"/>
        </w:rPr>
        <w:t>квитанции или другие документы, подтверждающие фактически понесенные расходы на ритуальные услуги, подписанные и заверенные печатью);</w:t>
      </w:r>
    </w:p>
    <w:p w:rsidR="00764341" w:rsidRPr="00153AB9" w:rsidRDefault="00764341" w:rsidP="00764341">
      <w:pPr>
        <w:pStyle w:val="a4"/>
        <w:jc w:val="both"/>
        <w:rPr>
          <w:rStyle w:val="CharacterStyle1"/>
          <w:rFonts w:ascii="Times New Roman" w:hAnsi="Times New Roman" w:cs="Times New Roman"/>
          <w:sz w:val="24"/>
          <w:szCs w:val="24"/>
        </w:rPr>
      </w:pPr>
      <w:r w:rsidRPr="00153AB9">
        <w:rPr>
          <w:rStyle w:val="CharacterStyle1"/>
          <w:rFonts w:ascii="Times New Roman" w:hAnsi="Times New Roman" w:cs="Times New Roman"/>
          <w:sz w:val="24"/>
          <w:szCs w:val="24"/>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 С согласия заявителя единый жилищный документ может быть запрошен УСЗН самостоятельно;</w:t>
      </w:r>
    </w:p>
    <w:p w:rsidR="00764341" w:rsidRPr="00153AB9" w:rsidRDefault="00764341" w:rsidP="00764341">
      <w:pPr>
        <w:pStyle w:val="a4"/>
        <w:jc w:val="both"/>
        <w:rPr>
          <w:rStyle w:val="CharacterStyle1"/>
          <w:rFonts w:ascii="Times New Roman" w:hAnsi="Times New Roman" w:cs="Times New Roman"/>
          <w:sz w:val="24"/>
          <w:szCs w:val="24"/>
        </w:rPr>
      </w:pPr>
      <w:r w:rsidRPr="00153AB9">
        <w:rPr>
          <w:rFonts w:ascii="Times New Roman" w:hAnsi="Times New Roman" w:cs="Times New Roman"/>
          <w:sz w:val="24"/>
          <w:szCs w:val="24"/>
        </w:rPr>
        <w:t>- справку (оригинал) о доходах заявителя и членов семьи,</w:t>
      </w:r>
      <w:r>
        <w:rPr>
          <w:rFonts w:ascii="Times New Roman" w:hAnsi="Times New Roman" w:cs="Times New Roman"/>
          <w:sz w:val="24"/>
          <w:szCs w:val="24"/>
        </w:rPr>
        <w:t xml:space="preserve"> </w:t>
      </w:r>
      <w:r w:rsidRPr="00153AB9">
        <w:rPr>
          <w:rStyle w:val="CharacterStyle1"/>
          <w:rFonts w:ascii="Times New Roman" w:hAnsi="Times New Roman" w:cs="Times New Roman"/>
          <w:sz w:val="24"/>
          <w:szCs w:val="24"/>
        </w:rPr>
        <w:t>зарегистрированных совместно с заявителем.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rsidR="00764341" w:rsidRPr="00153AB9" w:rsidRDefault="00764341" w:rsidP="00764341">
      <w:pPr>
        <w:pStyle w:val="a4"/>
        <w:jc w:val="both"/>
        <w:rPr>
          <w:rStyle w:val="CharacterStyle1"/>
          <w:rFonts w:ascii="Times New Roman" w:hAnsi="Times New Roman" w:cs="Times New Roman"/>
          <w:sz w:val="24"/>
          <w:szCs w:val="24"/>
        </w:rPr>
      </w:pPr>
      <w:r w:rsidRPr="00153AB9">
        <w:rPr>
          <w:rStyle w:val="CharacterStyle1"/>
          <w:rFonts w:ascii="Times New Roman" w:hAnsi="Times New Roman" w:cs="Times New Roman"/>
          <w:sz w:val="24"/>
          <w:szCs w:val="24"/>
        </w:rPr>
        <w:t>- документы, подтверждающие факт отсутствия трудовой деятельности (либо трудовая книжка с записью об увольнении, либо справка об</w:t>
      </w:r>
      <w:r>
        <w:rPr>
          <w:rStyle w:val="CharacterStyle1"/>
          <w:rFonts w:ascii="Times New Roman" w:hAnsi="Times New Roman" w:cs="Times New Roman"/>
          <w:sz w:val="24"/>
          <w:szCs w:val="24"/>
        </w:rPr>
        <w:t xml:space="preserve"> </w:t>
      </w:r>
      <w:r w:rsidRPr="00153AB9">
        <w:rPr>
          <w:rFonts w:ascii="Times New Roman" w:hAnsi="Times New Roman" w:cs="Times New Roman"/>
          <w:sz w:val="24"/>
          <w:szCs w:val="24"/>
        </w:rPr>
        <w:t>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из индивидуального лицевого счета</w:t>
      </w:r>
      <w:r>
        <w:rPr>
          <w:rFonts w:ascii="Times New Roman" w:hAnsi="Times New Roman" w:cs="Times New Roman"/>
          <w:sz w:val="24"/>
          <w:szCs w:val="24"/>
        </w:rPr>
        <w:t xml:space="preserve"> </w:t>
      </w:r>
      <w:r w:rsidRPr="00153AB9">
        <w:rPr>
          <w:rStyle w:val="CharacterStyle1"/>
          <w:rFonts w:ascii="Times New Roman" w:hAnsi="Times New Roman" w:cs="Times New Roman"/>
          <w:sz w:val="24"/>
          <w:szCs w:val="24"/>
        </w:rPr>
        <w:t>застрахованного лица из территориального подразделения ГУ-ОПФР по г. Москве и Московской области о наличии/отсутствии начислений страховых</w:t>
      </w:r>
      <w:r>
        <w:rPr>
          <w:rStyle w:val="CharacterStyle1"/>
          <w:rFonts w:ascii="Times New Roman" w:hAnsi="Times New Roman" w:cs="Times New Roman"/>
          <w:sz w:val="24"/>
          <w:szCs w:val="24"/>
        </w:rPr>
        <w:t xml:space="preserve"> </w:t>
      </w:r>
      <w:r w:rsidRPr="00153AB9">
        <w:rPr>
          <w:rStyle w:val="CharacterStyle1"/>
          <w:rFonts w:ascii="Times New Roman" w:hAnsi="Times New Roman" w:cs="Times New Roman"/>
          <w:sz w:val="24"/>
          <w:szCs w:val="24"/>
        </w:rPr>
        <w:t>взносов, либо справка установленного образца из территориального органа</w:t>
      </w:r>
      <w:r>
        <w:rPr>
          <w:rStyle w:val="CharacterStyle1"/>
          <w:rFonts w:ascii="Times New Roman" w:hAnsi="Times New Roman" w:cs="Times New Roman"/>
          <w:sz w:val="24"/>
          <w:szCs w:val="24"/>
        </w:rPr>
        <w:t xml:space="preserve"> </w:t>
      </w:r>
      <w:r w:rsidRPr="00153AB9">
        <w:rPr>
          <w:rStyle w:val="CharacterStyle1"/>
          <w:rFonts w:ascii="Times New Roman" w:hAnsi="Times New Roman" w:cs="Times New Roman"/>
          <w:sz w:val="24"/>
          <w:szCs w:val="24"/>
        </w:rPr>
        <w:t>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rsidR="00764341" w:rsidRPr="00153AB9" w:rsidRDefault="00764341" w:rsidP="00764341">
      <w:pPr>
        <w:pStyle w:val="a4"/>
        <w:jc w:val="both"/>
        <w:rPr>
          <w:rStyle w:val="CharacterStyle1"/>
          <w:rFonts w:ascii="Times New Roman" w:hAnsi="Times New Roman" w:cs="Times New Roman"/>
          <w:sz w:val="24"/>
          <w:szCs w:val="24"/>
        </w:rPr>
      </w:pPr>
      <w:r w:rsidRPr="00153AB9">
        <w:rPr>
          <w:rStyle w:val="CharacterStyle1"/>
          <w:rFonts w:ascii="Times New Roman" w:hAnsi="Times New Roman" w:cs="Times New Roman"/>
          <w:sz w:val="24"/>
          <w:szCs w:val="24"/>
        </w:rPr>
        <w:t>- документы, подтверждающие уважительную причину отсутствия дохода у родителей в семьях с несовершеннолетними детьми;</w:t>
      </w:r>
    </w:p>
    <w:p w:rsidR="00764341" w:rsidRPr="00153AB9" w:rsidRDefault="00764341" w:rsidP="00764341">
      <w:pPr>
        <w:pStyle w:val="a4"/>
        <w:jc w:val="both"/>
        <w:rPr>
          <w:rStyle w:val="CharacterStyle1"/>
          <w:rFonts w:ascii="Times New Roman" w:hAnsi="Times New Roman" w:cs="Times New Roman"/>
          <w:sz w:val="24"/>
          <w:szCs w:val="24"/>
        </w:rPr>
      </w:pPr>
      <w:r w:rsidRPr="00153AB9">
        <w:rPr>
          <w:rStyle w:val="CharacterStyle1"/>
          <w:rFonts w:ascii="Times New Roman" w:hAnsi="Times New Roman" w:cs="Times New Roman"/>
          <w:sz w:val="24"/>
          <w:szCs w:val="24"/>
        </w:rPr>
        <w:t>- реквизиты сберегательного или иного банка, а также номер лицевого счета заявителя.</w:t>
      </w:r>
    </w:p>
    <w:p w:rsidR="00764341" w:rsidRPr="00153AB9" w:rsidRDefault="00764341" w:rsidP="00764341">
      <w:pPr>
        <w:pStyle w:val="a4"/>
        <w:jc w:val="both"/>
        <w:rPr>
          <w:rStyle w:val="CharacterStyle1"/>
          <w:rFonts w:ascii="Times New Roman" w:hAnsi="Times New Roman" w:cs="Times New Roman"/>
          <w:sz w:val="24"/>
          <w:szCs w:val="24"/>
        </w:rPr>
      </w:pPr>
      <w:r w:rsidRPr="00153AB9">
        <w:rPr>
          <w:rStyle w:val="CharacterStyle1"/>
          <w:rFonts w:ascii="Times New Roman" w:hAnsi="Times New Roman" w:cs="Times New Roman"/>
          <w:sz w:val="24"/>
          <w:szCs w:val="24"/>
        </w:rPr>
        <w:t>4.3. По мере поступления заявлений граждан городского округа Щербинка, Комиссия формирует полный пакет обосновывающих документов по каждому обращению для вынесения на рассмотрение Комиссии.</w:t>
      </w:r>
    </w:p>
    <w:p w:rsidR="00764341" w:rsidRPr="00153AB9" w:rsidRDefault="00764341" w:rsidP="00764341">
      <w:pPr>
        <w:pStyle w:val="a4"/>
        <w:jc w:val="both"/>
        <w:rPr>
          <w:rStyle w:val="CharacterStyle1"/>
          <w:rFonts w:ascii="Times New Roman" w:hAnsi="Times New Roman" w:cs="Times New Roman"/>
          <w:sz w:val="24"/>
          <w:szCs w:val="24"/>
        </w:rPr>
      </w:pPr>
      <w:r w:rsidRPr="00153AB9">
        <w:rPr>
          <w:rStyle w:val="CharacterStyle1"/>
          <w:rFonts w:ascii="Times New Roman" w:hAnsi="Times New Roman" w:cs="Times New Roman"/>
          <w:sz w:val="24"/>
          <w:szCs w:val="24"/>
        </w:rPr>
        <w:t>4.4. Комиссию возглавляет Председатель постоянной комиссии Совета депутатов по Социальной политике.</w:t>
      </w:r>
    </w:p>
    <w:p w:rsidR="00764341" w:rsidRPr="00153AB9" w:rsidRDefault="00764341" w:rsidP="00764341">
      <w:pPr>
        <w:pStyle w:val="a4"/>
        <w:jc w:val="both"/>
        <w:rPr>
          <w:rStyle w:val="CharacterStyle1"/>
          <w:rFonts w:ascii="Times New Roman" w:hAnsi="Times New Roman" w:cs="Times New Roman"/>
          <w:sz w:val="24"/>
          <w:szCs w:val="24"/>
        </w:rPr>
      </w:pPr>
      <w:r w:rsidRPr="00153AB9">
        <w:rPr>
          <w:rStyle w:val="CharacterStyle1"/>
          <w:rFonts w:ascii="Times New Roman" w:hAnsi="Times New Roman" w:cs="Times New Roman"/>
          <w:sz w:val="24"/>
          <w:szCs w:val="24"/>
        </w:rPr>
        <w:t>4.5. В состав Комиссии включаются депутаты члены комиссии по социальной политике и специалисты по приглашения председателя постоянной комиссии Совета депутатов по социальной политике.</w:t>
      </w:r>
    </w:p>
    <w:p w:rsidR="00764341" w:rsidRPr="00153AB9" w:rsidRDefault="00764341" w:rsidP="00764341">
      <w:pPr>
        <w:pStyle w:val="a4"/>
        <w:jc w:val="both"/>
        <w:rPr>
          <w:rStyle w:val="CharacterStyle1"/>
          <w:rFonts w:ascii="Times New Roman" w:hAnsi="Times New Roman" w:cs="Times New Roman"/>
          <w:sz w:val="24"/>
          <w:szCs w:val="24"/>
        </w:rPr>
      </w:pPr>
      <w:r w:rsidRPr="00153AB9">
        <w:rPr>
          <w:rStyle w:val="CharacterStyle1"/>
          <w:rFonts w:ascii="Times New Roman" w:hAnsi="Times New Roman" w:cs="Times New Roman"/>
          <w:sz w:val="24"/>
          <w:szCs w:val="24"/>
        </w:rPr>
        <w:t xml:space="preserve">4.6. Заседания Комиссии проводятся с участием не менее половины членов Комиссии с периодичностью не реже 1 раза в месяц (при наличии заявлений граждан), на которых рассматриваются представленные </w:t>
      </w:r>
      <w:r w:rsidRPr="00153AB9">
        <w:rPr>
          <w:rFonts w:ascii="Times New Roman" w:hAnsi="Times New Roman" w:cs="Times New Roman"/>
          <w:color w:val="000000"/>
          <w:sz w:val="24"/>
          <w:szCs w:val="24"/>
        </w:rPr>
        <w:t xml:space="preserve">документы и выносится решение об оказании либо отказе в оказании материальной помощи. </w:t>
      </w:r>
      <w:r w:rsidRPr="00153AB9">
        <w:rPr>
          <w:rStyle w:val="CharacterStyle1"/>
          <w:rFonts w:ascii="Times New Roman" w:hAnsi="Times New Roman" w:cs="Times New Roman"/>
          <w:sz w:val="24"/>
          <w:szCs w:val="24"/>
        </w:rPr>
        <w:t>При необходимости оперативного рассмотрения заявления об оказании экстренной помощи на приобретение продуктов питания и предметов первой необходимости гражданам, оставшимся без средств к существованию в результате чрезвычайной ситуации, заседание Комиссии может быть проведено в составе менее половины членов Комиссии, но не менее трех человек.</w:t>
      </w:r>
    </w:p>
    <w:p w:rsidR="00764341" w:rsidRPr="00153AB9" w:rsidRDefault="00764341" w:rsidP="00764341">
      <w:pPr>
        <w:pStyle w:val="a4"/>
        <w:jc w:val="both"/>
        <w:rPr>
          <w:rStyle w:val="CharacterStyle1"/>
          <w:rFonts w:ascii="Times New Roman" w:hAnsi="Times New Roman" w:cs="Times New Roman"/>
          <w:sz w:val="24"/>
          <w:szCs w:val="24"/>
        </w:rPr>
      </w:pPr>
      <w:r w:rsidRPr="00153AB9">
        <w:rPr>
          <w:rStyle w:val="CharacterStyle1"/>
          <w:rFonts w:ascii="Times New Roman" w:hAnsi="Times New Roman" w:cs="Times New Roman"/>
          <w:sz w:val="24"/>
          <w:szCs w:val="24"/>
        </w:rPr>
        <w:t>4.7. Обращение заявителя рассматривается на заседании Комиссий в течение месяца с даты подачи заявления (при открытии финансирования) со всеми необходимыми документами, либо с даты представления последнего недостающего документа.</w:t>
      </w:r>
    </w:p>
    <w:p w:rsidR="00764341" w:rsidRPr="00153AB9" w:rsidRDefault="00764341" w:rsidP="00764341">
      <w:pPr>
        <w:pStyle w:val="a4"/>
        <w:jc w:val="both"/>
        <w:rPr>
          <w:rStyle w:val="CharacterStyle1"/>
          <w:rFonts w:ascii="Times New Roman" w:hAnsi="Times New Roman" w:cs="Times New Roman"/>
          <w:sz w:val="24"/>
          <w:szCs w:val="24"/>
        </w:rPr>
      </w:pPr>
      <w:r w:rsidRPr="00153AB9">
        <w:rPr>
          <w:rStyle w:val="CharacterStyle1"/>
          <w:rFonts w:ascii="Times New Roman" w:hAnsi="Times New Roman" w:cs="Times New Roman"/>
          <w:sz w:val="24"/>
          <w:szCs w:val="24"/>
        </w:rPr>
        <w:t>В случае невозможности составления акта обследования в течение месяца в силу обстоятельств, непосредственно относящихся к заявителю, заявление рассматривается на ближайшем заседании Комиссии после составления акта. При этом заявитель информируется о причине переноса срока рассмотрения заявления.</w:t>
      </w:r>
    </w:p>
    <w:p w:rsidR="00764341" w:rsidRPr="00153AB9" w:rsidRDefault="00764341" w:rsidP="00764341">
      <w:pPr>
        <w:pStyle w:val="a4"/>
        <w:jc w:val="both"/>
        <w:rPr>
          <w:rStyle w:val="CharacterStyle1"/>
          <w:rFonts w:ascii="Times New Roman" w:hAnsi="Times New Roman" w:cs="Times New Roman"/>
          <w:sz w:val="24"/>
          <w:szCs w:val="24"/>
        </w:rPr>
      </w:pPr>
      <w:r w:rsidRPr="00153AB9">
        <w:rPr>
          <w:rFonts w:ascii="Times New Roman" w:hAnsi="Times New Roman" w:cs="Times New Roman"/>
          <w:sz w:val="24"/>
          <w:szCs w:val="24"/>
        </w:rPr>
        <w:t xml:space="preserve">4.8. Решение по каждому заявителю принимается на основании </w:t>
      </w:r>
      <w:r w:rsidRPr="00153AB9">
        <w:rPr>
          <w:rStyle w:val="CharacterStyle1"/>
          <w:rFonts w:ascii="Times New Roman" w:hAnsi="Times New Roman" w:cs="Times New Roman"/>
          <w:sz w:val="24"/>
          <w:szCs w:val="24"/>
        </w:rPr>
        <w:t>всестороннего изучения представленных документов и результатов проведенного обследования, с учетом критериев выбора получателей единовременной материальной помощи, условий ее предоставления, получения других видов адресной социальной помощи, порядка определения размера и установленного максимального размера для данного вида помощи.</w:t>
      </w:r>
    </w:p>
    <w:p w:rsidR="00764341" w:rsidRPr="00153AB9" w:rsidRDefault="00764341" w:rsidP="00764341">
      <w:pPr>
        <w:pStyle w:val="a4"/>
        <w:jc w:val="both"/>
        <w:rPr>
          <w:rStyle w:val="CharacterStyle1"/>
          <w:rFonts w:ascii="Times New Roman" w:hAnsi="Times New Roman" w:cs="Times New Roman"/>
          <w:sz w:val="24"/>
          <w:szCs w:val="24"/>
        </w:rPr>
      </w:pPr>
      <w:r w:rsidRPr="00153AB9">
        <w:rPr>
          <w:rStyle w:val="CharacterStyle1"/>
          <w:rFonts w:ascii="Times New Roman" w:hAnsi="Times New Roman" w:cs="Times New Roman"/>
          <w:sz w:val="24"/>
          <w:szCs w:val="24"/>
        </w:rPr>
        <w:t>4.9. Решение Комиссии оформляется протоколом, в котором по каждому заявителю указывается причина обращения за единовременной материальной помощью, категория заявителя, сумма понесенных расходов (причиненного ущерба), размер материальной помощи, при необходимости дополнительно указываются (кратко) другие обстоятельства, имеющие значение для вынесения решения (мотивировка решения). Протокол подписывается присутствующими членами Комиссии.</w:t>
      </w:r>
    </w:p>
    <w:p w:rsidR="00764341" w:rsidRPr="00153AB9" w:rsidRDefault="00764341" w:rsidP="00764341">
      <w:pPr>
        <w:pStyle w:val="a4"/>
        <w:jc w:val="both"/>
        <w:rPr>
          <w:rStyle w:val="CharacterStyle1"/>
          <w:rFonts w:ascii="Times New Roman" w:hAnsi="Times New Roman" w:cs="Times New Roman"/>
          <w:sz w:val="24"/>
          <w:szCs w:val="24"/>
        </w:rPr>
      </w:pPr>
      <w:r w:rsidRPr="00153AB9">
        <w:rPr>
          <w:rStyle w:val="CharacterStyle1"/>
          <w:rFonts w:ascii="Times New Roman" w:hAnsi="Times New Roman" w:cs="Times New Roman"/>
          <w:sz w:val="24"/>
          <w:szCs w:val="24"/>
        </w:rPr>
        <w:t>Протокол заседания Комиссии оформляется в одном экземпляре в 10-и дневный срок и находится в Совете депутатов городского округа Щербинка.</w:t>
      </w:r>
    </w:p>
    <w:p w:rsidR="00764341" w:rsidRPr="00153AB9" w:rsidRDefault="00764341" w:rsidP="00764341">
      <w:pPr>
        <w:pStyle w:val="a4"/>
        <w:jc w:val="both"/>
        <w:rPr>
          <w:rStyle w:val="CharacterStyle1"/>
          <w:rFonts w:ascii="Times New Roman" w:hAnsi="Times New Roman" w:cs="Times New Roman"/>
          <w:sz w:val="24"/>
          <w:szCs w:val="24"/>
        </w:rPr>
      </w:pPr>
      <w:r w:rsidRPr="00153AB9">
        <w:rPr>
          <w:rStyle w:val="CharacterStyle1"/>
          <w:rFonts w:ascii="Times New Roman" w:hAnsi="Times New Roman" w:cs="Times New Roman"/>
          <w:sz w:val="24"/>
          <w:szCs w:val="24"/>
        </w:rPr>
        <w:t>4.10. В случае отказа указывается причина вынесения решения об отказе в оказании материальной помощи. Комиссия в 10-ти дневный срок информирует заявителя о результатах рассмотрения его обращения принятом и решении.</w:t>
      </w:r>
    </w:p>
    <w:p w:rsidR="00764341" w:rsidRPr="00153AB9" w:rsidRDefault="00764341" w:rsidP="00764341">
      <w:pPr>
        <w:pStyle w:val="a4"/>
        <w:jc w:val="both"/>
        <w:rPr>
          <w:rStyle w:val="CharacterStyle1"/>
          <w:rFonts w:ascii="Times New Roman" w:hAnsi="Times New Roman" w:cs="Times New Roman"/>
          <w:sz w:val="24"/>
          <w:szCs w:val="24"/>
        </w:rPr>
      </w:pPr>
      <w:r w:rsidRPr="00153AB9">
        <w:rPr>
          <w:rStyle w:val="CharacterStyle1"/>
          <w:rFonts w:ascii="Times New Roman" w:hAnsi="Times New Roman" w:cs="Times New Roman"/>
          <w:sz w:val="24"/>
          <w:szCs w:val="24"/>
        </w:rPr>
        <w:t xml:space="preserve">4.11. По итогам заседания Комиссии, готовится обращение на имя Главы городского округа Щербинка исполняющего полномочия Председателя Совета депутатов о результатах рассмотрения заявлений граждан, обратившихся по вопросам оказания материальной помощи, и необходимости выделения денежных средств, из средств бюджета города, </w:t>
      </w:r>
      <w:r w:rsidRPr="00153AB9">
        <w:rPr>
          <w:rFonts w:ascii="Times New Roman" w:hAnsi="Times New Roman" w:cs="Times New Roman"/>
          <w:sz w:val="24"/>
          <w:szCs w:val="24"/>
        </w:rPr>
        <w:t>в пределах установленной строки расходования средств бюджета предусмотренной в Бюджете городского округа Щербинка на текущий год и</w:t>
      </w:r>
      <w:r w:rsidRPr="00153AB9">
        <w:rPr>
          <w:rStyle w:val="CharacterStyle1"/>
          <w:rFonts w:ascii="Times New Roman" w:hAnsi="Times New Roman" w:cs="Times New Roman"/>
          <w:sz w:val="24"/>
          <w:szCs w:val="24"/>
        </w:rPr>
        <w:t xml:space="preserve"> в пределах лимитов финансирования данной статьи расходов. Совместно с обращение направляется проект решения Совета депутатов. </w:t>
      </w:r>
    </w:p>
    <w:p w:rsidR="00764341" w:rsidRPr="00153AB9" w:rsidRDefault="00764341" w:rsidP="00764341">
      <w:pPr>
        <w:pStyle w:val="a4"/>
        <w:jc w:val="both"/>
        <w:rPr>
          <w:rFonts w:ascii="Times New Roman" w:hAnsi="Times New Roman" w:cs="Times New Roman"/>
          <w:sz w:val="24"/>
          <w:szCs w:val="24"/>
        </w:rPr>
      </w:pPr>
      <w:r w:rsidRPr="00153AB9">
        <w:rPr>
          <w:rFonts w:ascii="Times New Roman" w:hAnsi="Times New Roman" w:cs="Times New Roman"/>
          <w:sz w:val="24"/>
          <w:szCs w:val="24"/>
        </w:rPr>
        <w:t>4.12. Проект решения выносится на заседание Совета депутатов на котором обсуждается заключение Комиссии и утверждается размер денежных средств на оказание материальной помощи, копии материалов заседания Комиссии и решение Совета депутатов передаются в Управление бухгалтерского учета и отчетности для организации перечисления денежных средств на лицевые счета заявителей.</w:t>
      </w:r>
    </w:p>
    <w:p w:rsidR="00764341" w:rsidRPr="00153AB9" w:rsidRDefault="00764341" w:rsidP="00764341">
      <w:pPr>
        <w:pStyle w:val="a4"/>
        <w:jc w:val="both"/>
        <w:rPr>
          <w:rFonts w:ascii="Times New Roman" w:hAnsi="Times New Roman" w:cs="Times New Roman"/>
          <w:sz w:val="24"/>
          <w:szCs w:val="24"/>
        </w:rPr>
      </w:pPr>
      <w:r w:rsidRPr="00153AB9">
        <w:rPr>
          <w:rFonts w:ascii="Times New Roman" w:hAnsi="Times New Roman" w:cs="Times New Roman"/>
          <w:sz w:val="24"/>
          <w:szCs w:val="24"/>
        </w:rPr>
        <w:t>4.13. Срок рассмотрения заявлений граждан об оказании материальной помощи и вынесения решения по данному вопросу не должен превышать один календарный месяц с момента поступления обращения заявителя. За исключением случаев отсутствия необходимых средств в Бюджете городского округа Щербинка. В случае отсутствия необходимых средств в Бюджете городского округа Щербинка рассмотрение вопроса может быть отложено.</w:t>
      </w:r>
    </w:p>
    <w:p w:rsidR="00764341" w:rsidRPr="001E5523" w:rsidRDefault="00764341" w:rsidP="00764341">
      <w:pPr>
        <w:pStyle w:val="Style1"/>
        <w:adjustRightInd/>
        <w:spacing w:before="324"/>
        <w:jc w:val="center"/>
        <w:rPr>
          <w:b/>
          <w:sz w:val="24"/>
          <w:szCs w:val="24"/>
          <w:lang w:val="ru-RU"/>
        </w:rPr>
      </w:pPr>
      <w:r w:rsidRPr="001E5523">
        <w:rPr>
          <w:b/>
          <w:sz w:val="24"/>
          <w:szCs w:val="24"/>
          <w:lang w:val="ru-RU"/>
        </w:rPr>
        <w:t>5. Основания для отказа в оказании единовременной материальной</w:t>
      </w:r>
      <w:r>
        <w:rPr>
          <w:b/>
          <w:sz w:val="24"/>
          <w:szCs w:val="24"/>
          <w:lang w:val="ru-RU"/>
        </w:rPr>
        <w:t xml:space="preserve"> </w:t>
      </w:r>
      <w:r w:rsidRPr="001E5523">
        <w:rPr>
          <w:b/>
          <w:sz w:val="24"/>
          <w:szCs w:val="24"/>
          <w:lang w:val="ru-RU"/>
        </w:rPr>
        <w:t>помощи</w:t>
      </w:r>
    </w:p>
    <w:p w:rsidR="00764341" w:rsidRPr="001E5523" w:rsidRDefault="00764341" w:rsidP="00764341">
      <w:pPr>
        <w:pStyle w:val="Style1"/>
        <w:adjustRightInd/>
        <w:spacing w:before="288" w:line="266" w:lineRule="auto"/>
        <w:jc w:val="both"/>
        <w:rPr>
          <w:sz w:val="24"/>
          <w:szCs w:val="24"/>
          <w:lang w:val="ru-RU"/>
        </w:rPr>
      </w:pPr>
      <w:r w:rsidRPr="001E5523">
        <w:rPr>
          <w:sz w:val="24"/>
          <w:szCs w:val="24"/>
          <w:lang w:val="ru-RU"/>
        </w:rPr>
        <w:t>5.1. Материальная помощь не оказывается:</w:t>
      </w:r>
    </w:p>
    <w:p w:rsidR="00764341" w:rsidRPr="001E5523" w:rsidRDefault="00764341" w:rsidP="00764341">
      <w:pPr>
        <w:pStyle w:val="Style2"/>
        <w:ind w:firstLine="0"/>
        <w:rPr>
          <w:rStyle w:val="CharacterStyle1"/>
          <w:rFonts w:ascii="Times New Roman" w:hAnsi="Times New Roman" w:cs="Times New Roman"/>
          <w:sz w:val="24"/>
          <w:szCs w:val="24"/>
          <w:lang w:val="ru-RU"/>
        </w:rPr>
      </w:pPr>
      <w:r w:rsidRPr="001E5523">
        <w:rPr>
          <w:rStyle w:val="CharacterStyle1"/>
          <w:rFonts w:ascii="Times New Roman" w:hAnsi="Times New Roman" w:cs="Times New Roman"/>
          <w:sz w:val="24"/>
          <w:szCs w:val="24"/>
          <w:lang w:val="ru-RU"/>
        </w:rPr>
        <w:t>5.1.1. Лицам, не относящимся к категории, имеющей право на ее получение.</w:t>
      </w:r>
    </w:p>
    <w:p w:rsidR="00764341" w:rsidRPr="001E5523" w:rsidRDefault="00764341" w:rsidP="00764341">
      <w:pPr>
        <w:pStyle w:val="Style2"/>
        <w:spacing w:before="36"/>
        <w:ind w:firstLine="0"/>
        <w:rPr>
          <w:rStyle w:val="CharacterStyle1"/>
          <w:rFonts w:ascii="Times New Roman" w:hAnsi="Times New Roman" w:cs="Times New Roman"/>
          <w:sz w:val="24"/>
          <w:szCs w:val="24"/>
          <w:lang w:val="ru-RU"/>
        </w:rPr>
      </w:pPr>
      <w:r w:rsidRPr="001E5523">
        <w:rPr>
          <w:rStyle w:val="CharacterStyle1"/>
          <w:rFonts w:ascii="Times New Roman" w:hAnsi="Times New Roman" w:cs="Times New Roman"/>
          <w:sz w:val="24"/>
          <w:szCs w:val="24"/>
          <w:lang w:val="ru-RU"/>
        </w:rPr>
        <w:t>5.1.2. Лицам пенсионного возраста и инвалидам, освободившимся из мест лишения свободы и не имеющим регистрации.</w:t>
      </w:r>
    </w:p>
    <w:p w:rsidR="00764341" w:rsidRPr="001E5523" w:rsidRDefault="00764341" w:rsidP="00764341">
      <w:pPr>
        <w:pStyle w:val="Style1"/>
        <w:adjustRightInd/>
        <w:jc w:val="both"/>
        <w:rPr>
          <w:sz w:val="24"/>
          <w:szCs w:val="24"/>
          <w:lang w:val="ru-RU"/>
        </w:rPr>
      </w:pPr>
      <w:r w:rsidRPr="001E5523">
        <w:rPr>
          <w:sz w:val="24"/>
          <w:szCs w:val="24"/>
          <w:lang w:val="ru-RU"/>
        </w:rPr>
        <w:t>5.1.3. Лицам без определенного места жительства - бывшим москвичам (указанные лица могут обращаться за получением адресной социальной помощи в Центры социального обслуживания, дома ночного пребывания, социальные гостиницы, благотворительные организации).</w:t>
      </w:r>
    </w:p>
    <w:p w:rsidR="00764341" w:rsidRPr="001E5523" w:rsidRDefault="00764341" w:rsidP="00764341">
      <w:pPr>
        <w:pStyle w:val="Style2"/>
        <w:ind w:firstLine="0"/>
        <w:rPr>
          <w:rStyle w:val="CharacterStyle1"/>
          <w:rFonts w:ascii="Times New Roman" w:hAnsi="Times New Roman" w:cs="Times New Roman"/>
          <w:sz w:val="24"/>
          <w:szCs w:val="24"/>
          <w:lang w:val="ru-RU"/>
        </w:rPr>
      </w:pPr>
      <w:r w:rsidRPr="001E5523">
        <w:rPr>
          <w:rStyle w:val="CharacterStyle1"/>
          <w:rFonts w:ascii="Times New Roman" w:hAnsi="Times New Roman" w:cs="Times New Roman"/>
          <w:sz w:val="24"/>
          <w:szCs w:val="24"/>
          <w:lang w:val="ru-RU"/>
        </w:rPr>
        <w:t>5.1.4. Семьям с несовершеннолетними детьми, в которых трудоспособные родители не имеют доходов без уважительной причины.</w:t>
      </w:r>
    </w:p>
    <w:p w:rsidR="00764341" w:rsidRPr="001E5523" w:rsidRDefault="00764341" w:rsidP="00764341">
      <w:pPr>
        <w:pStyle w:val="Style2"/>
        <w:ind w:firstLine="0"/>
        <w:rPr>
          <w:rStyle w:val="CharacterStyle1"/>
          <w:rFonts w:ascii="Times New Roman" w:hAnsi="Times New Roman" w:cs="Times New Roman"/>
          <w:sz w:val="24"/>
          <w:szCs w:val="24"/>
          <w:lang w:val="ru-RU"/>
        </w:rPr>
      </w:pPr>
      <w:r w:rsidRPr="001E5523">
        <w:rPr>
          <w:rStyle w:val="CharacterStyle1"/>
          <w:rFonts w:ascii="Times New Roman" w:hAnsi="Times New Roman" w:cs="Times New Roman"/>
          <w:sz w:val="24"/>
          <w:szCs w:val="24"/>
          <w:lang w:val="ru-RU"/>
        </w:rPr>
        <w:t>5.1.5. По основаниям, не предусмотренным в п. 2.1. настоящего Положения, в т.ч.:</w:t>
      </w:r>
    </w:p>
    <w:p w:rsidR="00764341" w:rsidRPr="001E5523" w:rsidRDefault="00764341" w:rsidP="00764341">
      <w:pPr>
        <w:pStyle w:val="Style1"/>
        <w:adjustRightInd/>
        <w:jc w:val="both"/>
        <w:rPr>
          <w:sz w:val="24"/>
          <w:szCs w:val="24"/>
          <w:lang w:val="ru-RU"/>
        </w:rPr>
      </w:pPr>
      <w:r w:rsidRPr="001E5523">
        <w:rPr>
          <w:sz w:val="24"/>
          <w:szCs w:val="24"/>
          <w:lang w:val="ru-RU"/>
        </w:rPr>
        <w:t>- на погашение задолженности по оплате жилья и коммунальных услуг; - на компенсацию расходов, связанных с приобретением технических средств реабилитации, рекомендованных индивидуальной программой</w:t>
      </w:r>
      <w:r>
        <w:rPr>
          <w:sz w:val="24"/>
          <w:szCs w:val="24"/>
          <w:lang w:val="ru-RU"/>
        </w:rPr>
        <w:t xml:space="preserve"> </w:t>
      </w:r>
      <w:r w:rsidRPr="001E5523">
        <w:rPr>
          <w:sz w:val="24"/>
          <w:szCs w:val="24"/>
          <w:lang w:val="ru-RU"/>
        </w:rPr>
        <w:t>реабилитации;</w:t>
      </w:r>
    </w:p>
    <w:p w:rsidR="00764341" w:rsidRPr="001E5523" w:rsidRDefault="00764341" w:rsidP="00764341">
      <w:pPr>
        <w:pStyle w:val="Style2"/>
        <w:ind w:firstLine="0"/>
        <w:rPr>
          <w:rStyle w:val="CharacterStyle1"/>
          <w:rFonts w:ascii="Times New Roman" w:hAnsi="Times New Roman" w:cs="Times New Roman"/>
          <w:sz w:val="24"/>
          <w:szCs w:val="24"/>
          <w:lang w:val="ru-RU"/>
        </w:rPr>
      </w:pPr>
      <w:r w:rsidRPr="001E5523">
        <w:rPr>
          <w:rStyle w:val="CharacterStyle1"/>
          <w:rFonts w:ascii="Times New Roman" w:hAnsi="Times New Roman" w:cs="Times New Roman"/>
          <w:sz w:val="24"/>
          <w:szCs w:val="24"/>
          <w:lang w:val="ru-RU"/>
        </w:rPr>
        <w:t>- на возмещение расходов за санаторно-курортное лечение и проезд к месту лечения и обратно;</w:t>
      </w:r>
    </w:p>
    <w:p w:rsidR="00764341" w:rsidRPr="001E5523" w:rsidRDefault="00764341" w:rsidP="00764341">
      <w:pPr>
        <w:pStyle w:val="Style2"/>
        <w:ind w:firstLine="0"/>
        <w:rPr>
          <w:rStyle w:val="CharacterStyle1"/>
          <w:rFonts w:ascii="Times New Roman" w:hAnsi="Times New Roman" w:cs="Times New Roman"/>
          <w:sz w:val="24"/>
          <w:szCs w:val="24"/>
          <w:lang w:val="ru-RU"/>
        </w:rPr>
      </w:pPr>
      <w:r w:rsidRPr="001E5523">
        <w:rPr>
          <w:rStyle w:val="CharacterStyle1"/>
          <w:rFonts w:ascii="Times New Roman" w:hAnsi="Times New Roman" w:cs="Times New Roman"/>
          <w:sz w:val="24"/>
          <w:szCs w:val="24"/>
          <w:lang w:val="ru-RU"/>
        </w:rPr>
        <w:t>- на расходы по установке (ремонту) мемориальных надгробий, памятников, оград.</w:t>
      </w:r>
    </w:p>
    <w:p w:rsidR="00764341" w:rsidRPr="001E5523" w:rsidRDefault="00764341" w:rsidP="00764341">
      <w:pPr>
        <w:pStyle w:val="Style1"/>
        <w:adjustRightInd/>
        <w:jc w:val="both"/>
        <w:rPr>
          <w:sz w:val="24"/>
          <w:szCs w:val="24"/>
          <w:lang w:val="ru-RU"/>
        </w:rPr>
      </w:pPr>
      <w:r w:rsidRPr="001E5523">
        <w:rPr>
          <w:sz w:val="24"/>
          <w:szCs w:val="24"/>
          <w:lang w:val="ru-RU"/>
        </w:rPr>
        <w:t>5.1.6. В случаях:</w:t>
      </w:r>
    </w:p>
    <w:p w:rsidR="00764341" w:rsidRPr="001E5523" w:rsidRDefault="00764341" w:rsidP="00764341">
      <w:pPr>
        <w:pStyle w:val="Style1"/>
        <w:adjustRightInd/>
        <w:spacing w:before="36"/>
        <w:jc w:val="both"/>
        <w:rPr>
          <w:sz w:val="24"/>
          <w:szCs w:val="24"/>
          <w:lang w:val="ru-RU"/>
        </w:rPr>
      </w:pPr>
      <w:r w:rsidRPr="001E5523">
        <w:rPr>
          <w:sz w:val="24"/>
          <w:szCs w:val="24"/>
          <w:lang w:val="ru-RU"/>
        </w:rPr>
        <w:t>- отсутствия у заявителя регистрации по месту жительства в городском округа Щербинка города Москвы;</w:t>
      </w:r>
    </w:p>
    <w:p w:rsidR="00764341" w:rsidRPr="001E5523" w:rsidRDefault="00764341" w:rsidP="00764341">
      <w:pPr>
        <w:pStyle w:val="Style2"/>
        <w:ind w:firstLine="0"/>
        <w:rPr>
          <w:rStyle w:val="CharacterStyle1"/>
          <w:rFonts w:ascii="Times New Roman" w:hAnsi="Times New Roman" w:cs="Times New Roman"/>
          <w:sz w:val="24"/>
          <w:szCs w:val="24"/>
          <w:lang w:val="ru-RU"/>
        </w:rPr>
      </w:pPr>
      <w:r w:rsidRPr="001E5523">
        <w:rPr>
          <w:rStyle w:val="CharacterStyle1"/>
          <w:rFonts w:ascii="Times New Roman" w:hAnsi="Times New Roman" w:cs="Times New Roman"/>
          <w:sz w:val="24"/>
          <w:szCs w:val="24"/>
          <w:lang w:val="ru-RU"/>
        </w:rPr>
        <w:t>- отказа заявителя и членов его семьи об обследования материально- бытового положения;</w:t>
      </w:r>
    </w:p>
    <w:p w:rsidR="00764341" w:rsidRPr="001E5523" w:rsidRDefault="00764341" w:rsidP="00764341">
      <w:pPr>
        <w:pStyle w:val="Style1"/>
        <w:adjustRightInd/>
        <w:spacing w:line="213" w:lineRule="auto"/>
        <w:ind w:right="216"/>
        <w:jc w:val="both"/>
        <w:rPr>
          <w:sz w:val="24"/>
          <w:szCs w:val="24"/>
          <w:lang w:val="ru-RU"/>
        </w:rPr>
      </w:pPr>
      <w:r w:rsidRPr="001E5523">
        <w:rPr>
          <w:sz w:val="24"/>
          <w:szCs w:val="24"/>
          <w:lang w:val="ru-RU"/>
        </w:rPr>
        <w:t>- отказа заявителя или членов его семьи от представления документов о доходах или подтверждающих отсутствие доходов от трудовой деятельности;</w:t>
      </w:r>
    </w:p>
    <w:p w:rsidR="00764341" w:rsidRPr="001E5523" w:rsidRDefault="00764341" w:rsidP="00764341">
      <w:pPr>
        <w:pStyle w:val="Style2"/>
        <w:ind w:firstLine="0"/>
        <w:rPr>
          <w:rStyle w:val="CharacterStyle1"/>
          <w:rFonts w:ascii="Times New Roman" w:hAnsi="Times New Roman" w:cs="Times New Roman"/>
          <w:sz w:val="24"/>
          <w:szCs w:val="24"/>
          <w:lang w:val="ru-RU"/>
        </w:rPr>
      </w:pPr>
      <w:r w:rsidRPr="001E5523">
        <w:rPr>
          <w:rStyle w:val="CharacterStyle1"/>
          <w:rFonts w:ascii="Times New Roman" w:hAnsi="Times New Roman" w:cs="Times New Roman"/>
          <w:sz w:val="24"/>
          <w:szCs w:val="24"/>
          <w:lang w:val="ru-RU"/>
        </w:rPr>
        <w:t>- превышения доходов двукратной величины прожиточного минимума, установленной в городе Москве в среднем на душу населения, на дату вынесения решения (за исключение случаев, предусмотренных в п. 2.4. настоящего Положения;</w:t>
      </w:r>
    </w:p>
    <w:p w:rsidR="00764341" w:rsidRPr="001E5523" w:rsidRDefault="00764341" w:rsidP="00764341">
      <w:pPr>
        <w:pStyle w:val="Style2"/>
        <w:ind w:firstLine="0"/>
        <w:rPr>
          <w:rStyle w:val="CharacterStyle1"/>
          <w:rFonts w:ascii="Times New Roman" w:hAnsi="Times New Roman" w:cs="Times New Roman"/>
          <w:sz w:val="24"/>
          <w:szCs w:val="24"/>
          <w:lang w:val="ru-RU"/>
        </w:rPr>
      </w:pPr>
      <w:r w:rsidRPr="001E5523">
        <w:rPr>
          <w:rStyle w:val="CharacterStyle1"/>
          <w:rFonts w:ascii="Times New Roman" w:hAnsi="Times New Roman" w:cs="Times New Roman"/>
          <w:sz w:val="24"/>
          <w:szCs w:val="24"/>
          <w:lang w:val="ru-RU"/>
        </w:rPr>
        <w:t>- повторного обращения за материальной помощью в течение календарного года (кроме случаев, предусмотренных в п.3.3 настоящего Положения);</w:t>
      </w:r>
    </w:p>
    <w:p w:rsidR="00764341" w:rsidRPr="001E5523" w:rsidRDefault="00764341" w:rsidP="00764341">
      <w:pPr>
        <w:pStyle w:val="Style1"/>
        <w:adjustRightInd/>
        <w:spacing w:line="213" w:lineRule="auto"/>
        <w:ind w:right="216"/>
        <w:jc w:val="both"/>
        <w:rPr>
          <w:sz w:val="24"/>
          <w:szCs w:val="24"/>
          <w:lang w:val="ru-RU"/>
        </w:rPr>
      </w:pPr>
      <w:r w:rsidRPr="001E5523">
        <w:rPr>
          <w:sz w:val="24"/>
          <w:szCs w:val="24"/>
          <w:lang w:val="ru-RU"/>
        </w:rPr>
        <w:t>- оказание материальной помощи по тому же основанию другим органом или ведомством.</w:t>
      </w:r>
    </w:p>
    <w:p w:rsidR="00764341" w:rsidRPr="00153AB9" w:rsidRDefault="00764341" w:rsidP="00764341">
      <w:pPr>
        <w:pStyle w:val="Style1"/>
        <w:adjustRightInd/>
        <w:spacing w:before="324" w:line="268" w:lineRule="auto"/>
        <w:jc w:val="center"/>
        <w:rPr>
          <w:b/>
          <w:sz w:val="24"/>
          <w:szCs w:val="24"/>
          <w:lang w:val="ru-RU"/>
        </w:rPr>
      </w:pPr>
      <w:r w:rsidRPr="00153AB9">
        <w:rPr>
          <w:b/>
          <w:sz w:val="24"/>
          <w:szCs w:val="24"/>
          <w:lang w:val="ru-RU"/>
        </w:rPr>
        <w:t>6. Размер материальной помощи.</w:t>
      </w:r>
    </w:p>
    <w:p w:rsidR="00764341" w:rsidRPr="001E5523" w:rsidRDefault="00764341" w:rsidP="00764341">
      <w:pPr>
        <w:pStyle w:val="Style2"/>
        <w:spacing w:before="252"/>
        <w:ind w:firstLine="0"/>
        <w:rPr>
          <w:rStyle w:val="CharacterStyle1"/>
          <w:rFonts w:ascii="Times New Roman" w:hAnsi="Times New Roman" w:cs="Times New Roman"/>
          <w:sz w:val="24"/>
          <w:szCs w:val="24"/>
          <w:lang w:val="ru-RU"/>
        </w:rPr>
      </w:pPr>
      <w:r w:rsidRPr="001E5523">
        <w:rPr>
          <w:rStyle w:val="CharacterStyle1"/>
          <w:rFonts w:ascii="Times New Roman" w:hAnsi="Times New Roman" w:cs="Times New Roman"/>
          <w:sz w:val="24"/>
          <w:szCs w:val="24"/>
          <w:lang w:val="ru-RU"/>
        </w:rPr>
        <w:t>При определении размера материальной помощи учитывается состав и доход семьи, причины и обстоятельства, побудившие заявителя к обращению за помощью, а также сумма понесенных расходов или величина причиненного ущерба, подтвержденного документально.</w:t>
      </w:r>
    </w:p>
    <w:p w:rsidR="00764341" w:rsidRPr="001E5523" w:rsidRDefault="00764341" w:rsidP="00764341">
      <w:pPr>
        <w:pStyle w:val="Style1"/>
        <w:adjustRightInd/>
        <w:spacing w:after="288"/>
        <w:jc w:val="both"/>
        <w:rPr>
          <w:sz w:val="24"/>
          <w:szCs w:val="24"/>
          <w:lang w:val="ru-RU"/>
        </w:rPr>
      </w:pPr>
      <w:r w:rsidRPr="001E5523">
        <w:rPr>
          <w:sz w:val="24"/>
          <w:szCs w:val="24"/>
          <w:lang w:val="ru-RU"/>
        </w:rPr>
        <w:t>6.1. Предельные размеры единовременной материальной помощи:</w:t>
      </w:r>
    </w:p>
    <w:tbl>
      <w:tblPr>
        <w:tblW w:w="9726" w:type="dxa"/>
        <w:tblInd w:w="-3" w:type="dxa"/>
        <w:tblLayout w:type="fixed"/>
        <w:tblCellMar>
          <w:left w:w="0" w:type="dxa"/>
          <w:right w:w="0" w:type="dxa"/>
        </w:tblCellMar>
        <w:tblLook w:val="0000" w:firstRow="0" w:lastRow="0" w:firstColumn="0" w:lastColumn="0" w:noHBand="0" w:noVBand="0"/>
      </w:tblPr>
      <w:tblGrid>
        <w:gridCol w:w="6"/>
        <w:gridCol w:w="4965"/>
        <w:gridCol w:w="6"/>
        <w:gridCol w:w="4739"/>
        <w:gridCol w:w="10"/>
      </w:tblGrid>
      <w:tr w:rsidR="00764341" w:rsidRPr="00153AB9" w:rsidTr="00DA26B3">
        <w:trPr>
          <w:gridBefore w:val="1"/>
          <w:wBefore w:w="6" w:type="dxa"/>
          <w:trHeight w:hRule="exact" w:val="994"/>
        </w:trPr>
        <w:tc>
          <w:tcPr>
            <w:tcW w:w="4973" w:type="dxa"/>
            <w:gridSpan w:val="2"/>
            <w:tcBorders>
              <w:top w:val="single" w:sz="2" w:space="0" w:color="auto"/>
              <w:left w:val="single" w:sz="2" w:space="0" w:color="auto"/>
              <w:bottom w:val="single" w:sz="2" w:space="0" w:color="auto"/>
              <w:right w:val="single" w:sz="2" w:space="0" w:color="auto"/>
            </w:tcBorders>
          </w:tcPr>
          <w:p w:rsidR="00764341" w:rsidRPr="00153AB9" w:rsidRDefault="00764341" w:rsidP="00DA26B3">
            <w:pPr>
              <w:pStyle w:val="Style1"/>
              <w:adjustRightInd/>
              <w:ind w:right="1204"/>
              <w:jc w:val="center"/>
              <w:rPr>
                <w:b/>
                <w:sz w:val="24"/>
                <w:szCs w:val="24"/>
                <w:lang w:val="ru-RU"/>
              </w:rPr>
            </w:pPr>
            <w:r w:rsidRPr="00153AB9">
              <w:rPr>
                <w:b/>
                <w:sz w:val="24"/>
                <w:szCs w:val="24"/>
                <w:lang w:val="ru-RU"/>
              </w:rPr>
              <w:t>Причины обращения</w:t>
            </w:r>
          </w:p>
          <w:p w:rsidR="00764341" w:rsidRPr="00153AB9" w:rsidRDefault="00764341" w:rsidP="00DA26B3">
            <w:pPr>
              <w:pStyle w:val="Style1"/>
              <w:adjustRightInd/>
              <w:ind w:right="754"/>
              <w:jc w:val="center"/>
              <w:rPr>
                <w:b/>
                <w:sz w:val="24"/>
                <w:szCs w:val="24"/>
                <w:lang w:val="ru-RU"/>
              </w:rPr>
            </w:pPr>
            <w:r w:rsidRPr="00153AB9">
              <w:rPr>
                <w:b/>
                <w:sz w:val="24"/>
                <w:szCs w:val="24"/>
                <w:lang w:val="ru-RU"/>
              </w:rPr>
              <w:t>за материальной помощью</w:t>
            </w:r>
          </w:p>
        </w:tc>
        <w:tc>
          <w:tcPr>
            <w:tcW w:w="4747" w:type="dxa"/>
            <w:gridSpan w:val="2"/>
            <w:tcBorders>
              <w:top w:val="single" w:sz="2" w:space="0" w:color="auto"/>
              <w:left w:val="single" w:sz="2" w:space="0" w:color="auto"/>
              <w:bottom w:val="single" w:sz="2" w:space="0" w:color="auto"/>
              <w:right w:val="single" w:sz="2" w:space="0" w:color="auto"/>
            </w:tcBorders>
            <w:vAlign w:val="center"/>
          </w:tcPr>
          <w:p w:rsidR="00764341" w:rsidRPr="00153AB9" w:rsidRDefault="00764341" w:rsidP="00DA26B3">
            <w:pPr>
              <w:pStyle w:val="Style1"/>
              <w:adjustRightInd/>
              <w:spacing w:line="232" w:lineRule="auto"/>
              <w:ind w:right="1069"/>
              <w:jc w:val="center"/>
              <w:rPr>
                <w:b/>
                <w:sz w:val="24"/>
                <w:szCs w:val="24"/>
                <w:lang w:val="ru-RU"/>
              </w:rPr>
            </w:pPr>
            <w:r w:rsidRPr="00153AB9">
              <w:rPr>
                <w:b/>
                <w:sz w:val="24"/>
                <w:szCs w:val="24"/>
                <w:lang w:val="ru-RU"/>
              </w:rPr>
              <w:t>Предельный размер</w:t>
            </w:r>
          </w:p>
          <w:p w:rsidR="00764341" w:rsidRPr="00153AB9" w:rsidRDefault="00764341" w:rsidP="00DA26B3">
            <w:pPr>
              <w:pStyle w:val="Style1"/>
              <w:adjustRightInd/>
              <w:spacing w:line="211" w:lineRule="auto"/>
              <w:ind w:right="889"/>
              <w:jc w:val="center"/>
              <w:rPr>
                <w:b/>
                <w:sz w:val="24"/>
                <w:szCs w:val="24"/>
                <w:lang w:val="ru-RU"/>
              </w:rPr>
            </w:pPr>
            <w:r w:rsidRPr="00153AB9">
              <w:rPr>
                <w:b/>
                <w:sz w:val="24"/>
                <w:szCs w:val="24"/>
                <w:lang w:val="ru-RU"/>
              </w:rPr>
              <w:t>материальной помощи</w:t>
            </w:r>
          </w:p>
          <w:p w:rsidR="00764341" w:rsidRPr="00153AB9" w:rsidRDefault="00764341" w:rsidP="00DA26B3">
            <w:pPr>
              <w:pStyle w:val="Style1"/>
              <w:adjustRightInd/>
              <w:spacing w:line="213" w:lineRule="auto"/>
              <w:ind w:right="1519"/>
              <w:jc w:val="center"/>
              <w:rPr>
                <w:b/>
                <w:sz w:val="24"/>
                <w:szCs w:val="24"/>
                <w:lang w:val="ru-RU"/>
              </w:rPr>
            </w:pPr>
            <w:r w:rsidRPr="00153AB9">
              <w:rPr>
                <w:b/>
                <w:sz w:val="24"/>
                <w:szCs w:val="24"/>
                <w:lang w:val="ru-RU"/>
              </w:rPr>
              <w:t>(тыс. рублей)</w:t>
            </w:r>
          </w:p>
        </w:tc>
      </w:tr>
      <w:tr w:rsidR="00764341" w:rsidRPr="001E5523" w:rsidTr="00DA26B3">
        <w:trPr>
          <w:gridBefore w:val="1"/>
          <w:wBefore w:w="6" w:type="dxa"/>
          <w:trHeight w:hRule="exact" w:val="2616"/>
        </w:trPr>
        <w:tc>
          <w:tcPr>
            <w:tcW w:w="4973" w:type="dxa"/>
            <w:gridSpan w:val="2"/>
            <w:tcBorders>
              <w:top w:val="single" w:sz="2" w:space="0" w:color="auto"/>
              <w:left w:val="single" w:sz="2" w:space="0" w:color="auto"/>
              <w:bottom w:val="single" w:sz="2" w:space="0" w:color="auto"/>
              <w:right w:val="single" w:sz="2" w:space="0" w:color="auto"/>
            </w:tcBorders>
          </w:tcPr>
          <w:p w:rsidR="00764341" w:rsidRPr="001E5523" w:rsidRDefault="00764341" w:rsidP="00DA26B3">
            <w:pPr>
              <w:pStyle w:val="Style1"/>
              <w:adjustRightInd/>
              <w:ind w:left="67"/>
              <w:jc w:val="both"/>
              <w:rPr>
                <w:sz w:val="24"/>
                <w:szCs w:val="24"/>
                <w:lang w:val="ru-RU"/>
              </w:rPr>
            </w:pPr>
            <w:r w:rsidRPr="001E5523">
              <w:rPr>
                <w:sz w:val="24"/>
                <w:szCs w:val="24"/>
                <w:lang w:val="ru-RU"/>
              </w:rPr>
              <w:t>Газификация жилых помещений</w:t>
            </w:r>
          </w:p>
        </w:tc>
        <w:tc>
          <w:tcPr>
            <w:tcW w:w="4747" w:type="dxa"/>
            <w:gridSpan w:val="2"/>
            <w:tcBorders>
              <w:top w:val="single" w:sz="2" w:space="0" w:color="auto"/>
              <w:left w:val="single" w:sz="2" w:space="0" w:color="auto"/>
              <w:bottom w:val="single" w:sz="2" w:space="0" w:color="auto"/>
              <w:right w:val="single" w:sz="2" w:space="0" w:color="auto"/>
            </w:tcBorders>
            <w:vAlign w:val="center"/>
          </w:tcPr>
          <w:p w:rsidR="00764341" w:rsidRPr="001E5523" w:rsidRDefault="00764341" w:rsidP="00DA26B3">
            <w:pPr>
              <w:pStyle w:val="Style1"/>
              <w:adjustRightInd/>
              <w:spacing w:line="225" w:lineRule="auto"/>
              <w:ind w:left="48"/>
              <w:jc w:val="both"/>
              <w:rPr>
                <w:sz w:val="24"/>
                <w:szCs w:val="24"/>
                <w:lang w:val="ru-RU"/>
              </w:rPr>
            </w:pPr>
            <w:r w:rsidRPr="001E5523">
              <w:rPr>
                <w:sz w:val="24"/>
                <w:szCs w:val="24"/>
                <w:lang w:val="ru-RU"/>
              </w:rPr>
              <w:t>100,00 - одиноким неработающим</w:t>
            </w:r>
          </w:p>
          <w:p w:rsidR="00764341" w:rsidRPr="001E5523" w:rsidRDefault="00764341" w:rsidP="00DA26B3">
            <w:pPr>
              <w:pStyle w:val="Style1"/>
              <w:adjustRightInd/>
              <w:ind w:left="48"/>
              <w:jc w:val="both"/>
              <w:rPr>
                <w:sz w:val="24"/>
                <w:szCs w:val="24"/>
                <w:lang w:val="ru-RU"/>
              </w:rPr>
            </w:pPr>
            <w:r w:rsidRPr="001E5523">
              <w:rPr>
                <w:sz w:val="24"/>
                <w:szCs w:val="24"/>
                <w:lang w:val="ru-RU"/>
              </w:rPr>
              <w:t>пенсионерам из числа федеральных</w:t>
            </w:r>
          </w:p>
          <w:p w:rsidR="00764341" w:rsidRPr="001E5523" w:rsidRDefault="00764341" w:rsidP="00DA26B3">
            <w:pPr>
              <w:pStyle w:val="Style1"/>
              <w:tabs>
                <w:tab w:val="left" w:pos="2223"/>
                <w:tab w:val="left" w:pos="3330"/>
              </w:tabs>
              <w:adjustRightInd/>
              <w:spacing w:line="206" w:lineRule="auto"/>
              <w:ind w:left="48"/>
              <w:jc w:val="both"/>
              <w:rPr>
                <w:sz w:val="24"/>
                <w:szCs w:val="24"/>
                <w:lang w:val="ru-RU"/>
              </w:rPr>
            </w:pPr>
            <w:r w:rsidRPr="001E5523">
              <w:rPr>
                <w:sz w:val="24"/>
                <w:szCs w:val="24"/>
                <w:lang w:val="ru-RU"/>
              </w:rPr>
              <w:t>льготников, не</w:t>
            </w:r>
            <w:r w:rsidRPr="001E5523">
              <w:rPr>
                <w:sz w:val="24"/>
                <w:szCs w:val="24"/>
                <w:lang w:val="ru-RU"/>
              </w:rPr>
              <w:tab/>
              <w:t>имеющим</w:t>
            </w:r>
          </w:p>
          <w:p w:rsidR="00764341" w:rsidRPr="001E5523" w:rsidRDefault="00764341" w:rsidP="00DA26B3">
            <w:pPr>
              <w:pStyle w:val="Style1"/>
              <w:adjustRightInd/>
              <w:spacing w:line="199" w:lineRule="auto"/>
              <w:ind w:left="48"/>
              <w:jc w:val="both"/>
              <w:rPr>
                <w:sz w:val="24"/>
                <w:szCs w:val="24"/>
                <w:lang w:val="ru-RU"/>
              </w:rPr>
            </w:pPr>
            <w:r w:rsidRPr="001E5523">
              <w:rPr>
                <w:sz w:val="24"/>
                <w:szCs w:val="24"/>
                <w:lang w:val="ru-RU"/>
              </w:rPr>
              <w:t>родственников;</w:t>
            </w:r>
          </w:p>
          <w:p w:rsidR="00764341" w:rsidRPr="001E5523" w:rsidRDefault="00764341" w:rsidP="00DA26B3">
            <w:pPr>
              <w:pStyle w:val="Style1"/>
              <w:tabs>
                <w:tab w:val="left" w:pos="1017"/>
                <w:tab w:val="left" w:pos="1494"/>
                <w:tab w:val="left" w:pos="2808"/>
              </w:tabs>
              <w:adjustRightInd/>
              <w:spacing w:line="213" w:lineRule="auto"/>
              <w:ind w:left="48"/>
              <w:jc w:val="both"/>
              <w:rPr>
                <w:sz w:val="24"/>
                <w:szCs w:val="24"/>
                <w:lang w:val="ru-RU"/>
              </w:rPr>
            </w:pPr>
            <w:r w:rsidRPr="001E5523">
              <w:rPr>
                <w:sz w:val="24"/>
                <w:szCs w:val="24"/>
                <w:lang w:val="ru-RU"/>
              </w:rPr>
              <w:t>50,00</w:t>
            </w:r>
            <w:r w:rsidRPr="001E5523">
              <w:rPr>
                <w:sz w:val="24"/>
                <w:szCs w:val="24"/>
                <w:lang w:val="ru-RU"/>
              </w:rPr>
              <w:tab/>
              <w:t>-</w:t>
            </w:r>
            <w:r w:rsidRPr="001E5523">
              <w:rPr>
                <w:sz w:val="24"/>
                <w:szCs w:val="24"/>
                <w:lang w:val="ru-RU"/>
              </w:rPr>
              <w:tab/>
              <w:t>одиноко</w:t>
            </w:r>
            <w:r w:rsidRPr="001E5523">
              <w:rPr>
                <w:sz w:val="24"/>
                <w:szCs w:val="24"/>
                <w:lang w:val="ru-RU"/>
              </w:rPr>
              <w:tab/>
              <w:t>проживающим</w:t>
            </w:r>
          </w:p>
          <w:p w:rsidR="00764341" w:rsidRPr="001E5523" w:rsidRDefault="00764341" w:rsidP="00DA26B3">
            <w:pPr>
              <w:pStyle w:val="Style1"/>
              <w:adjustRightInd/>
              <w:spacing w:line="216" w:lineRule="auto"/>
              <w:ind w:left="48"/>
              <w:jc w:val="both"/>
              <w:rPr>
                <w:sz w:val="24"/>
                <w:szCs w:val="24"/>
                <w:lang w:val="ru-RU"/>
              </w:rPr>
            </w:pPr>
            <w:r w:rsidRPr="001E5523">
              <w:rPr>
                <w:sz w:val="24"/>
                <w:szCs w:val="24"/>
                <w:lang w:val="ru-RU"/>
              </w:rPr>
              <w:t>неработающим пенсионерам;</w:t>
            </w:r>
          </w:p>
          <w:p w:rsidR="00764341" w:rsidRPr="001E5523" w:rsidRDefault="00764341" w:rsidP="00DA26B3">
            <w:pPr>
              <w:pStyle w:val="Style1"/>
              <w:adjustRightInd/>
              <w:spacing w:line="232" w:lineRule="auto"/>
              <w:ind w:left="48"/>
              <w:jc w:val="both"/>
              <w:rPr>
                <w:sz w:val="24"/>
                <w:szCs w:val="24"/>
                <w:lang w:val="ru-RU"/>
              </w:rPr>
            </w:pPr>
            <w:r w:rsidRPr="001E5523">
              <w:rPr>
                <w:sz w:val="24"/>
                <w:szCs w:val="24"/>
                <w:lang w:val="ru-RU"/>
              </w:rPr>
              <w:t>50,00 - неработающим пенсионерам,</w:t>
            </w:r>
          </w:p>
          <w:p w:rsidR="00764341" w:rsidRPr="001E5523" w:rsidRDefault="00764341" w:rsidP="00DA26B3">
            <w:pPr>
              <w:pStyle w:val="Style1"/>
              <w:adjustRightInd/>
              <w:spacing w:line="192" w:lineRule="auto"/>
              <w:ind w:left="48"/>
              <w:jc w:val="both"/>
              <w:rPr>
                <w:sz w:val="24"/>
                <w:szCs w:val="24"/>
                <w:lang w:val="ru-RU"/>
              </w:rPr>
            </w:pPr>
            <w:r w:rsidRPr="001E5523">
              <w:rPr>
                <w:sz w:val="24"/>
                <w:szCs w:val="24"/>
                <w:lang w:val="ru-RU"/>
              </w:rPr>
              <w:t>проживающим в семьях</w:t>
            </w:r>
          </w:p>
        </w:tc>
      </w:tr>
      <w:tr w:rsidR="00764341" w:rsidRPr="001E5523" w:rsidTr="00DA26B3">
        <w:trPr>
          <w:gridBefore w:val="1"/>
          <w:wBefore w:w="6" w:type="dxa"/>
          <w:trHeight w:hRule="exact" w:val="657"/>
        </w:trPr>
        <w:tc>
          <w:tcPr>
            <w:tcW w:w="4973" w:type="dxa"/>
            <w:gridSpan w:val="2"/>
            <w:tcBorders>
              <w:top w:val="single" w:sz="2" w:space="0" w:color="auto"/>
              <w:left w:val="single" w:sz="2" w:space="0" w:color="auto"/>
              <w:bottom w:val="single" w:sz="2" w:space="0" w:color="auto"/>
              <w:right w:val="single" w:sz="2" w:space="0" w:color="auto"/>
            </w:tcBorders>
            <w:vAlign w:val="center"/>
          </w:tcPr>
          <w:p w:rsidR="00764341" w:rsidRPr="001E5523" w:rsidRDefault="00764341" w:rsidP="00DA26B3">
            <w:pPr>
              <w:pStyle w:val="Style1"/>
              <w:adjustRightInd/>
              <w:spacing w:line="230" w:lineRule="auto"/>
              <w:ind w:left="67"/>
              <w:jc w:val="both"/>
              <w:rPr>
                <w:sz w:val="24"/>
                <w:szCs w:val="24"/>
                <w:lang w:val="ru-RU"/>
              </w:rPr>
            </w:pPr>
            <w:r w:rsidRPr="001E5523">
              <w:rPr>
                <w:sz w:val="24"/>
                <w:szCs w:val="24"/>
                <w:lang w:val="ru-RU"/>
              </w:rPr>
              <w:t>Пожар в единственном жилом</w:t>
            </w:r>
          </w:p>
          <w:p w:rsidR="00764341" w:rsidRPr="001E5523" w:rsidRDefault="00764341" w:rsidP="00DA26B3">
            <w:pPr>
              <w:pStyle w:val="Style1"/>
              <w:adjustRightInd/>
              <w:spacing w:line="204" w:lineRule="auto"/>
              <w:ind w:left="67"/>
              <w:jc w:val="both"/>
              <w:rPr>
                <w:sz w:val="24"/>
                <w:szCs w:val="24"/>
                <w:lang w:val="ru-RU"/>
              </w:rPr>
            </w:pPr>
            <w:r w:rsidRPr="001E5523">
              <w:rPr>
                <w:sz w:val="24"/>
                <w:szCs w:val="24"/>
                <w:lang w:val="ru-RU"/>
              </w:rPr>
              <w:t>помещении</w:t>
            </w:r>
          </w:p>
        </w:tc>
        <w:tc>
          <w:tcPr>
            <w:tcW w:w="4747" w:type="dxa"/>
            <w:gridSpan w:val="2"/>
            <w:tcBorders>
              <w:top w:val="single" w:sz="2" w:space="0" w:color="auto"/>
              <w:left w:val="single" w:sz="2" w:space="0" w:color="auto"/>
              <w:bottom w:val="single" w:sz="2" w:space="0" w:color="auto"/>
              <w:right w:val="single" w:sz="2" w:space="0" w:color="auto"/>
            </w:tcBorders>
          </w:tcPr>
          <w:p w:rsidR="00764341" w:rsidRPr="001E5523" w:rsidRDefault="00764341" w:rsidP="00DA26B3">
            <w:pPr>
              <w:pStyle w:val="Style1"/>
              <w:adjustRightInd/>
              <w:ind w:right="439"/>
              <w:jc w:val="both"/>
              <w:rPr>
                <w:sz w:val="24"/>
                <w:szCs w:val="24"/>
                <w:lang w:val="ru-RU"/>
              </w:rPr>
            </w:pPr>
            <w:r w:rsidRPr="001E5523">
              <w:rPr>
                <w:sz w:val="24"/>
                <w:szCs w:val="24"/>
                <w:lang w:val="ru-RU"/>
              </w:rPr>
              <w:t>25,00 (на каждого члена семьи)</w:t>
            </w:r>
          </w:p>
        </w:tc>
      </w:tr>
      <w:tr w:rsidR="00764341" w:rsidRPr="001E5523" w:rsidTr="00DA26B3">
        <w:trPr>
          <w:gridBefore w:val="1"/>
          <w:wBefore w:w="6" w:type="dxa"/>
          <w:trHeight w:hRule="exact" w:val="667"/>
        </w:trPr>
        <w:tc>
          <w:tcPr>
            <w:tcW w:w="4973" w:type="dxa"/>
            <w:gridSpan w:val="2"/>
            <w:tcBorders>
              <w:top w:val="single" w:sz="2" w:space="0" w:color="auto"/>
              <w:left w:val="single" w:sz="2" w:space="0" w:color="auto"/>
              <w:bottom w:val="single" w:sz="2" w:space="0" w:color="auto"/>
              <w:right w:val="single" w:sz="2" w:space="0" w:color="auto"/>
            </w:tcBorders>
            <w:vAlign w:val="center"/>
          </w:tcPr>
          <w:p w:rsidR="00764341" w:rsidRPr="001E5523" w:rsidRDefault="00764341" w:rsidP="00DA26B3">
            <w:pPr>
              <w:pStyle w:val="Style1"/>
              <w:adjustRightInd/>
              <w:spacing w:line="225" w:lineRule="auto"/>
              <w:ind w:left="67"/>
              <w:jc w:val="both"/>
              <w:rPr>
                <w:sz w:val="24"/>
                <w:szCs w:val="24"/>
                <w:lang w:val="ru-RU"/>
              </w:rPr>
            </w:pPr>
            <w:r w:rsidRPr="001E5523">
              <w:rPr>
                <w:sz w:val="24"/>
                <w:szCs w:val="24"/>
                <w:lang w:val="ru-RU"/>
              </w:rPr>
              <w:t>Затопление в единственном жилом</w:t>
            </w:r>
          </w:p>
          <w:p w:rsidR="00764341" w:rsidRPr="001E5523" w:rsidRDefault="00764341" w:rsidP="00DA26B3">
            <w:pPr>
              <w:pStyle w:val="Style1"/>
              <w:adjustRightInd/>
              <w:spacing w:line="216" w:lineRule="auto"/>
              <w:ind w:left="67"/>
              <w:jc w:val="both"/>
              <w:rPr>
                <w:sz w:val="24"/>
                <w:szCs w:val="24"/>
                <w:lang w:val="ru-RU"/>
              </w:rPr>
            </w:pPr>
            <w:r w:rsidRPr="001E5523">
              <w:rPr>
                <w:sz w:val="24"/>
                <w:szCs w:val="24"/>
                <w:lang w:val="ru-RU"/>
              </w:rPr>
              <w:t>помещении</w:t>
            </w:r>
          </w:p>
        </w:tc>
        <w:tc>
          <w:tcPr>
            <w:tcW w:w="4747" w:type="dxa"/>
            <w:gridSpan w:val="2"/>
            <w:tcBorders>
              <w:top w:val="single" w:sz="2" w:space="0" w:color="auto"/>
              <w:left w:val="single" w:sz="2" w:space="0" w:color="auto"/>
              <w:bottom w:val="single" w:sz="2" w:space="0" w:color="auto"/>
              <w:right w:val="single" w:sz="2" w:space="0" w:color="auto"/>
            </w:tcBorders>
          </w:tcPr>
          <w:p w:rsidR="00764341" w:rsidRPr="001E5523" w:rsidRDefault="00764341" w:rsidP="00DA26B3">
            <w:pPr>
              <w:pStyle w:val="Style1"/>
              <w:adjustRightInd/>
              <w:ind w:right="529"/>
              <w:jc w:val="both"/>
              <w:rPr>
                <w:sz w:val="24"/>
                <w:szCs w:val="24"/>
                <w:lang w:val="ru-RU"/>
              </w:rPr>
            </w:pPr>
            <w:r w:rsidRPr="001E5523">
              <w:rPr>
                <w:sz w:val="24"/>
                <w:szCs w:val="24"/>
                <w:lang w:val="ru-RU"/>
              </w:rPr>
              <w:t>5,00 (на каждого члена семьи)</w:t>
            </w:r>
          </w:p>
        </w:tc>
      </w:tr>
      <w:tr w:rsidR="00764341" w:rsidRPr="001E5523" w:rsidTr="00DA26B3">
        <w:trPr>
          <w:gridBefore w:val="1"/>
          <w:wBefore w:w="6" w:type="dxa"/>
          <w:trHeight w:hRule="exact" w:val="336"/>
        </w:trPr>
        <w:tc>
          <w:tcPr>
            <w:tcW w:w="4973" w:type="dxa"/>
            <w:gridSpan w:val="2"/>
            <w:tcBorders>
              <w:top w:val="single" w:sz="2" w:space="0" w:color="auto"/>
              <w:left w:val="single" w:sz="2" w:space="0" w:color="auto"/>
              <w:bottom w:val="single" w:sz="2" w:space="0" w:color="auto"/>
              <w:right w:val="single" w:sz="2" w:space="0" w:color="auto"/>
            </w:tcBorders>
            <w:vAlign w:val="center"/>
          </w:tcPr>
          <w:p w:rsidR="00764341" w:rsidRPr="001E5523" w:rsidRDefault="00764341" w:rsidP="00DA26B3">
            <w:pPr>
              <w:pStyle w:val="Style1"/>
              <w:adjustRightInd/>
              <w:ind w:left="67"/>
              <w:jc w:val="both"/>
              <w:rPr>
                <w:sz w:val="24"/>
                <w:szCs w:val="24"/>
                <w:lang w:val="ru-RU"/>
              </w:rPr>
            </w:pPr>
            <w:r w:rsidRPr="001E5523">
              <w:rPr>
                <w:sz w:val="24"/>
                <w:szCs w:val="24"/>
                <w:lang w:val="ru-RU"/>
              </w:rPr>
              <w:t>Кража личного имущества</w:t>
            </w:r>
          </w:p>
        </w:tc>
        <w:tc>
          <w:tcPr>
            <w:tcW w:w="4747" w:type="dxa"/>
            <w:gridSpan w:val="2"/>
            <w:tcBorders>
              <w:top w:val="single" w:sz="2" w:space="0" w:color="auto"/>
              <w:left w:val="single" w:sz="2" w:space="0" w:color="auto"/>
              <w:bottom w:val="single" w:sz="2" w:space="0" w:color="auto"/>
              <w:right w:val="single" w:sz="2" w:space="0" w:color="auto"/>
            </w:tcBorders>
            <w:vAlign w:val="center"/>
          </w:tcPr>
          <w:p w:rsidR="00764341" w:rsidRPr="001E5523" w:rsidRDefault="00764341" w:rsidP="00DA26B3">
            <w:pPr>
              <w:pStyle w:val="Style1"/>
              <w:adjustRightInd/>
              <w:ind w:left="708" w:right="1969"/>
              <w:jc w:val="both"/>
              <w:rPr>
                <w:sz w:val="24"/>
                <w:szCs w:val="24"/>
                <w:lang w:val="ru-RU"/>
              </w:rPr>
            </w:pPr>
            <w:r w:rsidRPr="001E5523">
              <w:rPr>
                <w:sz w:val="24"/>
                <w:szCs w:val="24"/>
                <w:lang w:val="ru-RU"/>
              </w:rPr>
              <w:t>10,00</w:t>
            </w:r>
          </w:p>
        </w:tc>
      </w:tr>
      <w:tr w:rsidR="00764341" w:rsidRPr="001E5523" w:rsidTr="00DA26B3">
        <w:trPr>
          <w:gridBefore w:val="1"/>
          <w:wBefore w:w="6" w:type="dxa"/>
          <w:trHeight w:hRule="exact" w:val="984"/>
        </w:trPr>
        <w:tc>
          <w:tcPr>
            <w:tcW w:w="4973" w:type="dxa"/>
            <w:gridSpan w:val="2"/>
            <w:tcBorders>
              <w:top w:val="single" w:sz="2" w:space="0" w:color="auto"/>
              <w:left w:val="single" w:sz="2" w:space="0" w:color="auto"/>
              <w:bottom w:val="single" w:sz="2" w:space="0" w:color="auto"/>
              <w:right w:val="single" w:sz="2" w:space="0" w:color="auto"/>
            </w:tcBorders>
            <w:vAlign w:val="center"/>
          </w:tcPr>
          <w:p w:rsidR="00764341" w:rsidRPr="001E5523" w:rsidRDefault="00764341" w:rsidP="00DA26B3">
            <w:pPr>
              <w:pStyle w:val="Style1"/>
              <w:adjustRightInd/>
              <w:ind w:left="67"/>
              <w:jc w:val="both"/>
              <w:rPr>
                <w:sz w:val="24"/>
                <w:szCs w:val="24"/>
                <w:lang w:val="ru-RU"/>
              </w:rPr>
            </w:pPr>
            <w:r w:rsidRPr="001E5523">
              <w:rPr>
                <w:sz w:val="24"/>
                <w:szCs w:val="24"/>
                <w:lang w:val="ru-RU"/>
              </w:rPr>
              <w:t>Оплата дорогостоящих медицинских</w:t>
            </w:r>
          </w:p>
          <w:p w:rsidR="00764341" w:rsidRPr="001E5523" w:rsidRDefault="00764341" w:rsidP="00DA26B3">
            <w:pPr>
              <w:pStyle w:val="Style1"/>
              <w:adjustRightInd/>
              <w:ind w:left="67"/>
              <w:jc w:val="both"/>
              <w:rPr>
                <w:sz w:val="24"/>
                <w:szCs w:val="24"/>
                <w:lang w:val="ru-RU"/>
              </w:rPr>
            </w:pPr>
            <w:r w:rsidRPr="001E5523">
              <w:rPr>
                <w:sz w:val="24"/>
                <w:szCs w:val="24"/>
                <w:lang w:val="ru-RU"/>
              </w:rPr>
              <w:t>услуг по жизненно важным</w:t>
            </w:r>
          </w:p>
          <w:p w:rsidR="00764341" w:rsidRPr="001E5523" w:rsidRDefault="00764341" w:rsidP="00DA26B3">
            <w:pPr>
              <w:pStyle w:val="Style1"/>
              <w:adjustRightInd/>
              <w:ind w:left="67"/>
              <w:jc w:val="both"/>
              <w:rPr>
                <w:sz w:val="24"/>
                <w:szCs w:val="24"/>
                <w:lang w:val="ru-RU"/>
              </w:rPr>
            </w:pPr>
            <w:r w:rsidRPr="001E5523">
              <w:rPr>
                <w:sz w:val="24"/>
                <w:szCs w:val="24"/>
                <w:lang w:val="ru-RU"/>
              </w:rPr>
              <w:t>показаниям</w:t>
            </w:r>
          </w:p>
        </w:tc>
        <w:tc>
          <w:tcPr>
            <w:tcW w:w="4747" w:type="dxa"/>
            <w:gridSpan w:val="2"/>
            <w:tcBorders>
              <w:top w:val="single" w:sz="2" w:space="0" w:color="auto"/>
              <w:left w:val="single" w:sz="2" w:space="0" w:color="auto"/>
              <w:bottom w:val="single" w:sz="2" w:space="0" w:color="auto"/>
              <w:right w:val="single" w:sz="2" w:space="0" w:color="auto"/>
            </w:tcBorders>
          </w:tcPr>
          <w:p w:rsidR="00764341" w:rsidRPr="001E5523" w:rsidRDefault="00764341" w:rsidP="00DA26B3">
            <w:pPr>
              <w:pStyle w:val="Style1"/>
              <w:adjustRightInd/>
              <w:ind w:left="708" w:right="1969"/>
              <w:jc w:val="both"/>
              <w:rPr>
                <w:sz w:val="24"/>
                <w:szCs w:val="24"/>
                <w:lang w:val="ru-RU"/>
              </w:rPr>
            </w:pPr>
            <w:r w:rsidRPr="001E5523">
              <w:rPr>
                <w:sz w:val="24"/>
                <w:szCs w:val="24"/>
                <w:lang w:val="ru-RU"/>
              </w:rPr>
              <w:t>25,00</w:t>
            </w:r>
          </w:p>
        </w:tc>
      </w:tr>
      <w:tr w:rsidR="00764341" w:rsidRPr="001E5523" w:rsidTr="00DA26B3">
        <w:trPr>
          <w:gridBefore w:val="1"/>
          <w:wBefore w:w="6" w:type="dxa"/>
          <w:trHeight w:hRule="exact" w:val="663"/>
        </w:trPr>
        <w:tc>
          <w:tcPr>
            <w:tcW w:w="4973" w:type="dxa"/>
            <w:gridSpan w:val="2"/>
            <w:tcBorders>
              <w:top w:val="single" w:sz="2" w:space="0" w:color="auto"/>
              <w:left w:val="single" w:sz="2" w:space="0" w:color="auto"/>
              <w:bottom w:val="single" w:sz="2" w:space="0" w:color="auto"/>
              <w:right w:val="single" w:sz="2" w:space="0" w:color="auto"/>
            </w:tcBorders>
            <w:vAlign w:val="center"/>
          </w:tcPr>
          <w:p w:rsidR="00764341" w:rsidRPr="001E5523" w:rsidRDefault="00764341" w:rsidP="00DA26B3">
            <w:pPr>
              <w:pStyle w:val="Style1"/>
              <w:adjustRightInd/>
              <w:spacing w:line="223" w:lineRule="auto"/>
              <w:ind w:left="67"/>
              <w:jc w:val="both"/>
              <w:rPr>
                <w:sz w:val="24"/>
                <w:szCs w:val="24"/>
                <w:lang w:val="ru-RU"/>
              </w:rPr>
            </w:pPr>
            <w:r w:rsidRPr="001E5523">
              <w:rPr>
                <w:sz w:val="24"/>
                <w:szCs w:val="24"/>
                <w:lang w:val="ru-RU"/>
              </w:rPr>
              <w:t>Оплата дорогостоящих лекарственных</w:t>
            </w:r>
          </w:p>
          <w:p w:rsidR="00764341" w:rsidRPr="001E5523" w:rsidRDefault="00764341" w:rsidP="00DA26B3">
            <w:pPr>
              <w:pStyle w:val="Style1"/>
              <w:adjustRightInd/>
              <w:spacing w:line="213" w:lineRule="auto"/>
              <w:ind w:left="67"/>
              <w:jc w:val="both"/>
              <w:rPr>
                <w:sz w:val="24"/>
                <w:szCs w:val="24"/>
                <w:lang w:val="ru-RU"/>
              </w:rPr>
            </w:pPr>
            <w:r w:rsidRPr="001E5523">
              <w:rPr>
                <w:sz w:val="24"/>
                <w:szCs w:val="24"/>
                <w:lang w:val="ru-RU"/>
              </w:rPr>
              <w:t>препаратов по рецептам врачей</w:t>
            </w:r>
          </w:p>
        </w:tc>
        <w:tc>
          <w:tcPr>
            <w:tcW w:w="4747" w:type="dxa"/>
            <w:gridSpan w:val="2"/>
            <w:tcBorders>
              <w:top w:val="single" w:sz="2" w:space="0" w:color="auto"/>
              <w:left w:val="single" w:sz="2" w:space="0" w:color="auto"/>
              <w:bottom w:val="single" w:sz="2" w:space="0" w:color="auto"/>
              <w:right w:val="single" w:sz="2" w:space="0" w:color="auto"/>
            </w:tcBorders>
          </w:tcPr>
          <w:p w:rsidR="00764341" w:rsidRPr="001E5523" w:rsidRDefault="00764341" w:rsidP="00DA26B3">
            <w:pPr>
              <w:pStyle w:val="Style1"/>
              <w:adjustRightInd/>
              <w:ind w:left="708" w:right="2059"/>
              <w:jc w:val="both"/>
              <w:rPr>
                <w:sz w:val="24"/>
                <w:szCs w:val="24"/>
                <w:lang w:val="ru-RU"/>
              </w:rPr>
            </w:pPr>
            <w:r w:rsidRPr="001E5523">
              <w:rPr>
                <w:sz w:val="24"/>
                <w:szCs w:val="24"/>
                <w:lang w:val="ru-RU"/>
              </w:rPr>
              <w:t>5,00</w:t>
            </w:r>
          </w:p>
        </w:tc>
      </w:tr>
      <w:tr w:rsidR="00764341" w:rsidRPr="001E5523" w:rsidTr="00DA26B3">
        <w:trPr>
          <w:gridAfter w:val="1"/>
          <w:wAfter w:w="6" w:type="dxa"/>
          <w:trHeight w:hRule="exact" w:val="662"/>
        </w:trPr>
        <w:tc>
          <w:tcPr>
            <w:tcW w:w="4973" w:type="dxa"/>
            <w:gridSpan w:val="2"/>
            <w:tcBorders>
              <w:top w:val="single" w:sz="2" w:space="0" w:color="auto"/>
              <w:left w:val="single" w:sz="2" w:space="0" w:color="auto"/>
              <w:bottom w:val="single" w:sz="2" w:space="0" w:color="auto"/>
              <w:right w:val="single" w:sz="2" w:space="0" w:color="auto"/>
            </w:tcBorders>
            <w:vAlign w:val="center"/>
          </w:tcPr>
          <w:p w:rsidR="00764341" w:rsidRPr="001E5523" w:rsidRDefault="00764341" w:rsidP="00DA26B3">
            <w:pPr>
              <w:pStyle w:val="Style1"/>
              <w:adjustRightInd/>
              <w:spacing w:line="208" w:lineRule="auto"/>
              <w:ind w:left="67"/>
              <w:rPr>
                <w:sz w:val="24"/>
                <w:szCs w:val="24"/>
                <w:lang w:val="ru-RU"/>
              </w:rPr>
            </w:pPr>
            <w:r w:rsidRPr="001E5523">
              <w:rPr>
                <w:sz w:val="24"/>
                <w:szCs w:val="24"/>
                <w:lang w:val="ru-RU"/>
              </w:rPr>
              <w:t>Оплата технических средств</w:t>
            </w:r>
          </w:p>
          <w:p w:rsidR="00764341" w:rsidRPr="001E5523" w:rsidRDefault="00764341" w:rsidP="00DA26B3">
            <w:pPr>
              <w:pStyle w:val="Style1"/>
              <w:adjustRightInd/>
              <w:spacing w:line="228" w:lineRule="auto"/>
              <w:ind w:left="67"/>
              <w:rPr>
                <w:sz w:val="24"/>
                <w:szCs w:val="24"/>
                <w:lang w:val="ru-RU"/>
              </w:rPr>
            </w:pPr>
            <w:r w:rsidRPr="001E5523">
              <w:rPr>
                <w:sz w:val="24"/>
                <w:szCs w:val="24"/>
                <w:lang w:val="ru-RU"/>
              </w:rPr>
              <w:t>реабилитации</w:t>
            </w:r>
          </w:p>
        </w:tc>
        <w:tc>
          <w:tcPr>
            <w:tcW w:w="4747" w:type="dxa"/>
            <w:gridSpan w:val="2"/>
            <w:tcBorders>
              <w:top w:val="single" w:sz="2" w:space="0" w:color="auto"/>
              <w:left w:val="single" w:sz="2" w:space="0" w:color="auto"/>
              <w:bottom w:val="single" w:sz="2" w:space="0" w:color="auto"/>
              <w:right w:val="single" w:sz="2" w:space="0" w:color="auto"/>
            </w:tcBorders>
          </w:tcPr>
          <w:p w:rsidR="00764341" w:rsidRPr="001E5523" w:rsidRDefault="00764341" w:rsidP="00DA26B3">
            <w:pPr>
              <w:pStyle w:val="Style1"/>
              <w:adjustRightInd/>
              <w:ind w:left="708" w:right="2059"/>
              <w:rPr>
                <w:sz w:val="24"/>
                <w:szCs w:val="24"/>
                <w:lang w:val="ru-RU"/>
              </w:rPr>
            </w:pPr>
            <w:r w:rsidRPr="001E5523">
              <w:rPr>
                <w:sz w:val="24"/>
                <w:szCs w:val="24"/>
                <w:lang w:val="ru-RU"/>
              </w:rPr>
              <w:t>5,00</w:t>
            </w:r>
          </w:p>
        </w:tc>
      </w:tr>
      <w:tr w:rsidR="00764341" w:rsidRPr="001E5523" w:rsidTr="00DA26B3">
        <w:trPr>
          <w:gridAfter w:val="1"/>
          <w:wAfter w:w="6" w:type="dxa"/>
          <w:trHeight w:hRule="exact" w:val="1642"/>
        </w:trPr>
        <w:tc>
          <w:tcPr>
            <w:tcW w:w="4973" w:type="dxa"/>
            <w:gridSpan w:val="2"/>
            <w:tcBorders>
              <w:top w:val="single" w:sz="2" w:space="0" w:color="auto"/>
              <w:left w:val="single" w:sz="2" w:space="0" w:color="auto"/>
              <w:bottom w:val="single" w:sz="2" w:space="0" w:color="auto"/>
              <w:right w:val="single" w:sz="2" w:space="0" w:color="auto"/>
            </w:tcBorders>
            <w:vAlign w:val="center"/>
          </w:tcPr>
          <w:p w:rsidR="00764341" w:rsidRPr="001E5523" w:rsidRDefault="00764341" w:rsidP="00DA26B3">
            <w:pPr>
              <w:pStyle w:val="Style1"/>
              <w:adjustRightInd/>
              <w:spacing w:line="211" w:lineRule="auto"/>
              <w:ind w:left="67"/>
              <w:rPr>
                <w:sz w:val="24"/>
                <w:szCs w:val="24"/>
                <w:lang w:val="ru-RU"/>
              </w:rPr>
            </w:pPr>
            <w:r w:rsidRPr="001E5523">
              <w:rPr>
                <w:sz w:val="24"/>
                <w:szCs w:val="24"/>
                <w:lang w:val="ru-RU"/>
              </w:rPr>
              <w:t>Ремонт товаров длительного</w:t>
            </w:r>
          </w:p>
          <w:p w:rsidR="00764341" w:rsidRPr="001E5523" w:rsidRDefault="00764341" w:rsidP="00DA26B3">
            <w:pPr>
              <w:pStyle w:val="Style1"/>
              <w:ind w:left="60"/>
              <w:rPr>
                <w:rStyle w:val="CharacterStyle2"/>
                <w:rFonts w:ascii="Times New Roman" w:hAnsi="Times New Roman" w:cs="Times New Roman"/>
                <w:sz w:val="24"/>
                <w:szCs w:val="24"/>
                <w:lang w:val="ru-RU"/>
              </w:rPr>
            </w:pPr>
            <w:r w:rsidRPr="001E5523">
              <w:rPr>
                <w:sz w:val="24"/>
                <w:szCs w:val="24"/>
                <w:lang w:val="ru-RU"/>
              </w:rPr>
              <w:t>пользования (холодильник, стиральная</w:t>
            </w:r>
            <w:r w:rsidRPr="001E5523">
              <w:rPr>
                <w:rStyle w:val="CharacterStyle2"/>
                <w:rFonts w:ascii="Times New Roman" w:hAnsi="Times New Roman" w:cs="Times New Roman"/>
                <w:sz w:val="24"/>
                <w:szCs w:val="24"/>
                <w:lang w:val="ru-RU"/>
              </w:rPr>
              <w:t xml:space="preserve"> машина, телевизор, газовая и</w:t>
            </w:r>
          </w:p>
          <w:p w:rsidR="00764341" w:rsidRPr="001E5523" w:rsidRDefault="00764341" w:rsidP="00DA26B3">
            <w:pPr>
              <w:pStyle w:val="Style1"/>
              <w:ind w:left="60"/>
              <w:rPr>
                <w:rStyle w:val="CharacterStyle2"/>
                <w:rFonts w:ascii="Times New Roman" w:hAnsi="Times New Roman" w:cs="Times New Roman"/>
                <w:sz w:val="24"/>
                <w:szCs w:val="24"/>
                <w:lang w:val="ru-RU"/>
              </w:rPr>
            </w:pPr>
            <w:r w:rsidRPr="001E5523">
              <w:rPr>
                <w:rStyle w:val="CharacterStyle2"/>
                <w:rFonts w:ascii="Times New Roman" w:hAnsi="Times New Roman" w:cs="Times New Roman"/>
                <w:sz w:val="24"/>
                <w:szCs w:val="24"/>
                <w:lang w:val="ru-RU"/>
              </w:rPr>
              <w:t>электрическая плит, мебель,</w:t>
            </w:r>
          </w:p>
          <w:p w:rsidR="00764341" w:rsidRPr="001E5523" w:rsidRDefault="00764341" w:rsidP="00DA26B3">
            <w:pPr>
              <w:pStyle w:val="Style1"/>
              <w:adjustRightInd/>
              <w:ind w:left="67"/>
              <w:rPr>
                <w:sz w:val="24"/>
                <w:szCs w:val="24"/>
                <w:lang w:val="ru-RU"/>
              </w:rPr>
            </w:pPr>
            <w:r w:rsidRPr="001E5523">
              <w:rPr>
                <w:rStyle w:val="CharacterStyle2"/>
                <w:rFonts w:ascii="Times New Roman" w:hAnsi="Times New Roman" w:cs="Times New Roman"/>
                <w:sz w:val="24"/>
                <w:szCs w:val="24"/>
                <w:lang w:val="ru-RU"/>
              </w:rPr>
              <w:t>компьютер и др.)</w:t>
            </w:r>
          </w:p>
        </w:tc>
        <w:tc>
          <w:tcPr>
            <w:tcW w:w="4747" w:type="dxa"/>
            <w:gridSpan w:val="2"/>
            <w:tcBorders>
              <w:top w:val="single" w:sz="2" w:space="0" w:color="auto"/>
              <w:left w:val="single" w:sz="2" w:space="0" w:color="auto"/>
              <w:bottom w:val="single" w:sz="2" w:space="0" w:color="auto"/>
              <w:right w:val="single" w:sz="2" w:space="0" w:color="auto"/>
            </w:tcBorders>
          </w:tcPr>
          <w:p w:rsidR="00764341" w:rsidRPr="001E5523" w:rsidRDefault="00764341" w:rsidP="00DA26B3">
            <w:pPr>
              <w:pStyle w:val="Style1"/>
              <w:adjustRightInd/>
              <w:ind w:left="708" w:right="1969"/>
              <w:rPr>
                <w:sz w:val="24"/>
                <w:szCs w:val="24"/>
                <w:lang w:val="ru-RU"/>
              </w:rPr>
            </w:pPr>
            <w:r w:rsidRPr="001E5523">
              <w:rPr>
                <w:sz w:val="24"/>
                <w:szCs w:val="24"/>
                <w:lang w:val="ru-RU"/>
              </w:rPr>
              <w:t>10,00</w:t>
            </w:r>
          </w:p>
        </w:tc>
      </w:tr>
      <w:tr w:rsidR="00764341" w:rsidRPr="001E5523" w:rsidTr="00DA26B3">
        <w:trPr>
          <w:gridBefore w:val="1"/>
          <w:wBefore w:w="6" w:type="dxa"/>
          <w:trHeight w:hRule="exact" w:val="653"/>
        </w:trPr>
        <w:tc>
          <w:tcPr>
            <w:tcW w:w="4963" w:type="dxa"/>
            <w:tcBorders>
              <w:top w:val="single" w:sz="2" w:space="0" w:color="auto"/>
              <w:left w:val="single" w:sz="2" w:space="0" w:color="auto"/>
              <w:bottom w:val="single" w:sz="2" w:space="0" w:color="auto"/>
              <w:right w:val="single" w:sz="2" w:space="0" w:color="auto"/>
            </w:tcBorders>
            <w:vAlign w:val="center"/>
          </w:tcPr>
          <w:p w:rsidR="00764341" w:rsidRPr="001E5523" w:rsidRDefault="00764341" w:rsidP="00DA26B3">
            <w:pPr>
              <w:pStyle w:val="Style1"/>
              <w:spacing w:line="280" w:lineRule="auto"/>
              <w:ind w:left="60"/>
              <w:jc w:val="both"/>
              <w:rPr>
                <w:rStyle w:val="CharacterStyle2"/>
                <w:rFonts w:ascii="Times New Roman" w:hAnsi="Times New Roman" w:cs="Times New Roman"/>
                <w:sz w:val="24"/>
                <w:szCs w:val="24"/>
                <w:lang w:val="ru-RU"/>
              </w:rPr>
            </w:pPr>
            <w:r w:rsidRPr="001E5523">
              <w:rPr>
                <w:rStyle w:val="CharacterStyle2"/>
                <w:rFonts w:ascii="Times New Roman" w:hAnsi="Times New Roman" w:cs="Times New Roman"/>
                <w:sz w:val="24"/>
                <w:szCs w:val="24"/>
                <w:lang w:val="ru-RU"/>
              </w:rPr>
              <w:t>Приобретение и установка</w:t>
            </w:r>
          </w:p>
          <w:p w:rsidR="00764341" w:rsidRPr="001E5523" w:rsidRDefault="00764341" w:rsidP="00DA26B3">
            <w:pPr>
              <w:pStyle w:val="Style1"/>
              <w:spacing w:line="278" w:lineRule="auto"/>
              <w:ind w:left="60"/>
              <w:jc w:val="both"/>
              <w:rPr>
                <w:rStyle w:val="CharacterStyle2"/>
                <w:rFonts w:ascii="Times New Roman" w:hAnsi="Times New Roman" w:cs="Times New Roman"/>
                <w:sz w:val="24"/>
                <w:szCs w:val="24"/>
                <w:lang w:val="ru-RU"/>
              </w:rPr>
            </w:pPr>
            <w:r w:rsidRPr="001E5523">
              <w:rPr>
                <w:rStyle w:val="CharacterStyle2"/>
                <w:rFonts w:ascii="Times New Roman" w:hAnsi="Times New Roman" w:cs="Times New Roman"/>
                <w:sz w:val="24"/>
                <w:szCs w:val="24"/>
                <w:lang w:val="ru-RU"/>
              </w:rPr>
              <w:t>кондиционера</w:t>
            </w:r>
          </w:p>
        </w:tc>
        <w:tc>
          <w:tcPr>
            <w:tcW w:w="4757" w:type="dxa"/>
            <w:gridSpan w:val="3"/>
            <w:tcBorders>
              <w:top w:val="single" w:sz="2" w:space="0" w:color="auto"/>
              <w:left w:val="single" w:sz="2" w:space="0" w:color="auto"/>
              <w:bottom w:val="single" w:sz="2" w:space="0" w:color="auto"/>
              <w:right w:val="single" w:sz="2" w:space="0" w:color="auto"/>
            </w:tcBorders>
          </w:tcPr>
          <w:p w:rsidR="00764341" w:rsidRPr="001E5523" w:rsidRDefault="00764341" w:rsidP="00DA26B3">
            <w:pPr>
              <w:pStyle w:val="Style2"/>
              <w:ind w:right="2050"/>
              <w:jc w:val="left"/>
              <w:rPr>
                <w:rFonts w:ascii="Times New Roman" w:hAnsi="Times New Roman" w:cs="Times New Roman"/>
                <w:sz w:val="24"/>
                <w:szCs w:val="24"/>
                <w:lang w:val="ru-RU"/>
              </w:rPr>
            </w:pPr>
            <w:r w:rsidRPr="001E5523">
              <w:rPr>
                <w:rFonts w:ascii="Times New Roman" w:hAnsi="Times New Roman" w:cs="Times New Roman"/>
                <w:sz w:val="24"/>
                <w:szCs w:val="24"/>
                <w:lang w:val="ru-RU"/>
              </w:rPr>
              <w:t>20,00</w:t>
            </w:r>
          </w:p>
        </w:tc>
      </w:tr>
      <w:tr w:rsidR="00764341" w:rsidRPr="001E5523" w:rsidTr="00DA26B3">
        <w:trPr>
          <w:gridBefore w:val="1"/>
          <w:wBefore w:w="6" w:type="dxa"/>
          <w:trHeight w:hRule="exact" w:val="1310"/>
        </w:trPr>
        <w:tc>
          <w:tcPr>
            <w:tcW w:w="4963" w:type="dxa"/>
            <w:tcBorders>
              <w:top w:val="single" w:sz="2" w:space="0" w:color="auto"/>
              <w:left w:val="single" w:sz="2" w:space="0" w:color="auto"/>
              <w:bottom w:val="single" w:sz="2" w:space="0" w:color="auto"/>
              <w:right w:val="single" w:sz="2" w:space="0" w:color="auto"/>
            </w:tcBorders>
            <w:vAlign w:val="center"/>
          </w:tcPr>
          <w:p w:rsidR="00764341" w:rsidRPr="001E5523" w:rsidRDefault="00764341" w:rsidP="00DA26B3">
            <w:pPr>
              <w:pStyle w:val="Style1"/>
              <w:ind w:left="60"/>
              <w:jc w:val="both"/>
              <w:rPr>
                <w:rStyle w:val="CharacterStyle2"/>
                <w:rFonts w:ascii="Times New Roman" w:hAnsi="Times New Roman" w:cs="Times New Roman"/>
                <w:sz w:val="24"/>
                <w:szCs w:val="24"/>
                <w:lang w:val="ru-RU"/>
              </w:rPr>
            </w:pPr>
            <w:r w:rsidRPr="001E5523">
              <w:rPr>
                <w:rStyle w:val="CharacterStyle2"/>
                <w:rFonts w:ascii="Times New Roman" w:hAnsi="Times New Roman" w:cs="Times New Roman"/>
                <w:sz w:val="24"/>
                <w:szCs w:val="24"/>
                <w:lang w:val="ru-RU"/>
              </w:rPr>
              <w:t>Приобретение и установка (поверка)</w:t>
            </w:r>
          </w:p>
          <w:p w:rsidR="00764341" w:rsidRPr="001E5523" w:rsidRDefault="00764341" w:rsidP="00DA26B3">
            <w:pPr>
              <w:pStyle w:val="Style1"/>
              <w:ind w:left="60"/>
              <w:jc w:val="both"/>
              <w:rPr>
                <w:rStyle w:val="CharacterStyle2"/>
                <w:rFonts w:ascii="Times New Roman" w:hAnsi="Times New Roman" w:cs="Times New Roman"/>
                <w:sz w:val="24"/>
                <w:szCs w:val="24"/>
                <w:lang w:val="ru-RU"/>
              </w:rPr>
            </w:pPr>
            <w:r w:rsidRPr="001E5523">
              <w:rPr>
                <w:rStyle w:val="CharacterStyle2"/>
                <w:rFonts w:ascii="Times New Roman" w:hAnsi="Times New Roman" w:cs="Times New Roman"/>
                <w:sz w:val="24"/>
                <w:szCs w:val="24"/>
                <w:lang w:val="ru-RU"/>
              </w:rPr>
              <w:t>приборов учета горячей и холодной</w:t>
            </w:r>
          </w:p>
          <w:p w:rsidR="00764341" w:rsidRPr="001E5523" w:rsidRDefault="00764341" w:rsidP="00DA26B3">
            <w:pPr>
              <w:pStyle w:val="Style1"/>
              <w:spacing w:line="273" w:lineRule="auto"/>
              <w:ind w:left="60"/>
              <w:jc w:val="both"/>
              <w:rPr>
                <w:rStyle w:val="CharacterStyle2"/>
                <w:rFonts w:ascii="Times New Roman" w:hAnsi="Times New Roman" w:cs="Times New Roman"/>
                <w:sz w:val="24"/>
                <w:szCs w:val="24"/>
                <w:lang w:val="ru-RU"/>
              </w:rPr>
            </w:pPr>
            <w:r w:rsidRPr="001E5523">
              <w:rPr>
                <w:rStyle w:val="CharacterStyle2"/>
                <w:rFonts w:ascii="Times New Roman" w:hAnsi="Times New Roman" w:cs="Times New Roman"/>
                <w:sz w:val="24"/>
                <w:szCs w:val="24"/>
                <w:lang w:val="ru-RU"/>
              </w:rPr>
              <w:t>воды, приобретение и установка</w:t>
            </w:r>
          </w:p>
          <w:p w:rsidR="00764341" w:rsidRPr="001E5523" w:rsidRDefault="00764341" w:rsidP="00DA26B3">
            <w:pPr>
              <w:pStyle w:val="Style1"/>
              <w:ind w:left="60"/>
              <w:jc w:val="both"/>
              <w:rPr>
                <w:rStyle w:val="CharacterStyle2"/>
                <w:rFonts w:ascii="Times New Roman" w:hAnsi="Times New Roman" w:cs="Times New Roman"/>
                <w:sz w:val="24"/>
                <w:szCs w:val="24"/>
                <w:lang w:val="ru-RU"/>
              </w:rPr>
            </w:pPr>
            <w:r w:rsidRPr="001E5523">
              <w:rPr>
                <w:rStyle w:val="CharacterStyle2"/>
                <w:rFonts w:ascii="Times New Roman" w:hAnsi="Times New Roman" w:cs="Times New Roman"/>
                <w:sz w:val="24"/>
                <w:szCs w:val="24"/>
                <w:lang w:val="ru-RU"/>
              </w:rPr>
              <w:t>электрических и газовых счетчиков</w:t>
            </w:r>
          </w:p>
        </w:tc>
        <w:tc>
          <w:tcPr>
            <w:tcW w:w="4757" w:type="dxa"/>
            <w:gridSpan w:val="3"/>
            <w:tcBorders>
              <w:top w:val="single" w:sz="2" w:space="0" w:color="auto"/>
              <w:left w:val="single" w:sz="2" w:space="0" w:color="auto"/>
              <w:bottom w:val="single" w:sz="2" w:space="0" w:color="auto"/>
              <w:right w:val="single" w:sz="2" w:space="0" w:color="auto"/>
            </w:tcBorders>
          </w:tcPr>
          <w:p w:rsidR="00764341" w:rsidRPr="001E5523" w:rsidRDefault="00764341" w:rsidP="00DA26B3">
            <w:pPr>
              <w:pStyle w:val="Style2"/>
              <w:ind w:right="2050"/>
              <w:jc w:val="left"/>
              <w:rPr>
                <w:rFonts w:ascii="Times New Roman" w:hAnsi="Times New Roman" w:cs="Times New Roman"/>
                <w:sz w:val="24"/>
                <w:szCs w:val="24"/>
                <w:lang w:val="ru-RU"/>
              </w:rPr>
            </w:pPr>
            <w:r w:rsidRPr="001E5523">
              <w:rPr>
                <w:rFonts w:ascii="Times New Roman" w:hAnsi="Times New Roman" w:cs="Times New Roman"/>
                <w:sz w:val="24"/>
                <w:szCs w:val="24"/>
                <w:lang w:val="ru-RU"/>
              </w:rPr>
              <w:t>5,00</w:t>
            </w:r>
          </w:p>
        </w:tc>
      </w:tr>
      <w:tr w:rsidR="00764341" w:rsidRPr="001E5523" w:rsidTr="00DA26B3">
        <w:trPr>
          <w:gridBefore w:val="1"/>
          <w:wBefore w:w="6" w:type="dxa"/>
          <w:trHeight w:hRule="exact" w:val="668"/>
        </w:trPr>
        <w:tc>
          <w:tcPr>
            <w:tcW w:w="4963" w:type="dxa"/>
            <w:tcBorders>
              <w:top w:val="single" w:sz="2" w:space="0" w:color="auto"/>
              <w:left w:val="single" w:sz="2" w:space="0" w:color="auto"/>
              <w:bottom w:val="single" w:sz="2" w:space="0" w:color="auto"/>
              <w:right w:val="single" w:sz="2" w:space="0" w:color="auto"/>
            </w:tcBorders>
            <w:vAlign w:val="center"/>
          </w:tcPr>
          <w:p w:rsidR="00764341" w:rsidRPr="001E5523" w:rsidRDefault="00764341" w:rsidP="00DA26B3">
            <w:pPr>
              <w:pStyle w:val="Style1"/>
              <w:spacing w:line="288" w:lineRule="auto"/>
              <w:ind w:left="60"/>
              <w:jc w:val="both"/>
              <w:rPr>
                <w:rStyle w:val="CharacterStyle2"/>
                <w:rFonts w:ascii="Times New Roman" w:hAnsi="Times New Roman" w:cs="Times New Roman"/>
                <w:sz w:val="24"/>
                <w:szCs w:val="24"/>
                <w:lang w:val="ru-RU"/>
              </w:rPr>
            </w:pPr>
            <w:r w:rsidRPr="001E5523">
              <w:rPr>
                <w:rStyle w:val="CharacterStyle2"/>
                <w:rFonts w:ascii="Times New Roman" w:hAnsi="Times New Roman" w:cs="Times New Roman"/>
                <w:sz w:val="24"/>
                <w:szCs w:val="24"/>
                <w:lang w:val="ru-RU"/>
              </w:rPr>
              <w:t>Ремонт товаров длительного</w:t>
            </w:r>
          </w:p>
          <w:p w:rsidR="00764341" w:rsidRPr="001E5523" w:rsidRDefault="00764341" w:rsidP="00DA26B3">
            <w:pPr>
              <w:pStyle w:val="Style1"/>
              <w:spacing w:before="36"/>
              <w:ind w:left="60"/>
              <w:jc w:val="both"/>
              <w:rPr>
                <w:rStyle w:val="CharacterStyle2"/>
                <w:rFonts w:ascii="Times New Roman" w:hAnsi="Times New Roman" w:cs="Times New Roman"/>
                <w:sz w:val="24"/>
                <w:szCs w:val="24"/>
                <w:lang w:val="ru-RU"/>
              </w:rPr>
            </w:pPr>
            <w:r w:rsidRPr="001E5523">
              <w:rPr>
                <w:rStyle w:val="CharacterStyle2"/>
                <w:rFonts w:ascii="Times New Roman" w:hAnsi="Times New Roman" w:cs="Times New Roman"/>
                <w:sz w:val="24"/>
                <w:szCs w:val="24"/>
                <w:lang w:val="ru-RU"/>
              </w:rPr>
              <w:t>пользования</w:t>
            </w:r>
          </w:p>
        </w:tc>
        <w:tc>
          <w:tcPr>
            <w:tcW w:w="4757" w:type="dxa"/>
            <w:gridSpan w:val="3"/>
            <w:tcBorders>
              <w:top w:val="single" w:sz="2" w:space="0" w:color="auto"/>
              <w:left w:val="single" w:sz="2" w:space="0" w:color="auto"/>
              <w:bottom w:val="single" w:sz="2" w:space="0" w:color="auto"/>
              <w:right w:val="single" w:sz="2" w:space="0" w:color="auto"/>
            </w:tcBorders>
          </w:tcPr>
          <w:p w:rsidR="00764341" w:rsidRPr="001E5523" w:rsidRDefault="00764341" w:rsidP="00DA26B3">
            <w:pPr>
              <w:pStyle w:val="Style2"/>
              <w:ind w:right="2050"/>
              <w:jc w:val="left"/>
              <w:rPr>
                <w:rFonts w:ascii="Times New Roman" w:hAnsi="Times New Roman" w:cs="Times New Roman"/>
                <w:sz w:val="24"/>
                <w:szCs w:val="24"/>
                <w:lang w:val="ru-RU"/>
              </w:rPr>
            </w:pPr>
            <w:r w:rsidRPr="001E5523">
              <w:rPr>
                <w:rFonts w:ascii="Times New Roman" w:hAnsi="Times New Roman" w:cs="Times New Roman"/>
                <w:sz w:val="24"/>
                <w:szCs w:val="24"/>
                <w:lang w:val="ru-RU"/>
              </w:rPr>
              <w:t>5,00</w:t>
            </w:r>
          </w:p>
        </w:tc>
      </w:tr>
      <w:tr w:rsidR="00764341" w:rsidRPr="001E5523" w:rsidTr="00DA26B3">
        <w:trPr>
          <w:gridBefore w:val="1"/>
          <w:wBefore w:w="6" w:type="dxa"/>
          <w:trHeight w:hRule="exact" w:val="657"/>
        </w:trPr>
        <w:tc>
          <w:tcPr>
            <w:tcW w:w="4963" w:type="dxa"/>
            <w:tcBorders>
              <w:top w:val="single" w:sz="2" w:space="0" w:color="auto"/>
              <w:left w:val="single" w:sz="2" w:space="0" w:color="auto"/>
              <w:bottom w:val="single" w:sz="2" w:space="0" w:color="auto"/>
              <w:right w:val="single" w:sz="2" w:space="0" w:color="auto"/>
            </w:tcBorders>
            <w:vAlign w:val="center"/>
          </w:tcPr>
          <w:p w:rsidR="00764341" w:rsidRPr="001E5523" w:rsidRDefault="00764341" w:rsidP="00DA26B3">
            <w:pPr>
              <w:pStyle w:val="Style1"/>
              <w:ind w:left="60"/>
              <w:jc w:val="both"/>
              <w:rPr>
                <w:rStyle w:val="CharacterStyle2"/>
                <w:rFonts w:ascii="Times New Roman" w:hAnsi="Times New Roman" w:cs="Times New Roman"/>
                <w:sz w:val="24"/>
                <w:szCs w:val="24"/>
                <w:lang w:val="ru-RU"/>
              </w:rPr>
            </w:pPr>
            <w:r w:rsidRPr="001E5523">
              <w:rPr>
                <w:rStyle w:val="CharacterStyle2"/>
                <w:rFonts w:ascii="Times New Roman" w:hAnsi="Times New Roman" w:cs="Times New Roman"/>
                <w:sz w:val="24"/>
                <w:szCs w:val="24"/>
                <w:lang w:val="ru-RU"/>
              </w:rPr>
              <w:t>Приобретение продуктов питания и</w:t>
            </w:r>
          </w:p>
          <w:p w:rsidR="00764341" w:rsidRPr="001E5523" w:rsidRDefault="00764341" w:rsidP="00DA26B3">
            <w:pPr>
              <w:pStyle w:val="Style1"/>
              <w:ind w:left="60"/>
              <w:jc w:val="both"/>
              <w:rPr>
                <w:rStyle w:val="CharacterStyle2"/>
                <w:rFonts w:ascii="Times New Roman" w:hAnsi="Times New Roman" w:cs="Times New Roman"/>
                <w:sz w:val="24"/>
                <w:szCs w:val="24"/>
                <w:lang w:val="ru-RU"/>
              </w:rPr>
            </w:pPr>
            <w:r w:rsidRPr="001E5523">
              <w:rPr>
                <w:rStyle w:val="CharacterStyle2"/>
                <w:rFonts w:ascii="Times New Roman" w:hAnsi="Times New Roman" w:cs="Times New Roman"/>
                <w:sz w:val="24"/>
                <w:szCs w:val="24"/>
                <w:lang w:val="ru-RU"/>
              </w:rPr>
              <w:t>товаров первой необходимости</w:t>
            </w:r>
          </w:p>
        </w:tc>
        <w:tc>
          <w:tcPr>
            <w:tcW w:w="4757" w:type="dxa"/>
            <w:gridSpan w:val="3"/>
            <w:tcBorders>
              <w:top w:val="single" w:sz="2" w:space="0" w:color="auto"/>
              <w:left w:val="single" w:sz="2" w:space="0" w:color="auto"/>
              <w:bottom w:val="single" w:sz="2" w:space="0" w:color="auto"/>
              <w:right w:val="single" w:sz="2" w:space="0" w:color="auto"/>
            </w:tcBorders>
          </w:tcPr>
          <w:p w:rsidR="00764341" w:rsidRPr="001E5523" w:rsidRDefault="00764341" w:rsidP="00DA26B3">
            <w:pPr>
              <w:pStyle w:val="Style2"/>
              <w:ind w:right="2050"/>
              <w:jc w:val="left"/>
              <w:rPr>
                <w:rFonts w:ascii="Times New Roman" w:hAnsi="Times New Roman" w:cs="Times New Roman"/>
                <w:sz w:val="24"/>
                <w:szCs w:val="24"/>
                <w:lang w:val="ru-RU"/>
              </w:rPr>
            </w:pPr>
            <w:r w:rsidRPr="001E5523">
              <w:rPr>
                <w:rFonts w:ascii="Times New Roman" w:hAnsi="Times New Roman" w:cs="Times New Roman"/>
                <w:sz w:val="24"/>
                <w:szCs w:val="24"/>
                <w:lang w:val="ru-RU"/>
              </w:rPr>
              <w:t>3,00</w:t>
            </w:r>
          </w:p>
        </w:tc>
      </w:tr>
      <w:tr w:rsidR="00764341" w:rsidRPr="001E5523" w:rsidTr="00DA26B3">
        <w:trPr>
          <w:gridBefore w:val="1"/>
          <w:wBefore w:w="6" w:type="dxa"/>
          <w:trHeight w:hRule="exact" w:val="984"/>
        </w:trPr>
        <w:tc>
          <w:tcPr>
            <w:tcW w:w="4963" w:type="dxa"/>
            <w:tcBorders>
              <w:top w:val="single" w:sz="2" w:space="0" w:color="auto"/>
              <w:left w:val="single" w:sz="2" w:space="0" w:color="auto"/>
              <w:bottom w:val="single" w:sz="2" w:space="0" w:color="auto"/>
              <w:right w:val="single" w:sz="2" w:space="0" w:color="auto"/>
            </w:tcBorders>
            <w:vAlign w:val="center"/>
          </w:tcPr>
          <w:p w:rsidR="00764341" w:rsidRPr="001E5523" w:rsidRDefault="00764341" w:rsidP="00DA26B3">
            <w:pPr>
              <w:pStyle w:val="Style1"/>
              <w:ind w:left="60"/>
              <w:jc w:val="both"/>
              <w:rPr>
                <w:rStyle w:val="CharacterStyle2"/>
                <w:rFonts w:ascii="Times New Roman" w:hAnsi="Times New Roman" w:cs="Times New Roman"/>
                <w:sz w:val="24"/>
                <w:szCs w:val="24"/>
                <w:lang w:val="ru-RU"/>
              </w:rPr>
            </w:pPr>
            <w:r w:rsidRPr="001E5523">
              <w:rPr>
                <w:rStyle w:val="CharacterStyle2"/>
                <w:rFonts w:ascii="Times New Roman" w:hAnsi="Times New Roman" w:cs="Times New Roman"/>
                <w:sz w:val="24"/>
                <w:szCs w:val="24"/>
                <w:lang w:val="ru-RU"/>
              </w:rPr>
              <w:t>Приобретение товаров первой</w:t>
            </w:r>
          </w:p>
          <w:p w:rsidR="00764341" w:rsidRPr="001E5523" w:rsidRDefault="00764341" w:rsidP="00DA26B3">
            <w:pPr>
              <w:pStyle w:val="Style1"/>
              <w:ind w:left="60"/>
              <w:jc w:val="both"/>
              <w:rPr>
                <w:rStyle w:val="CharacterStyle2"/>
                <w:rFonts w:ascii="Times New Roman" w:hAnsi="Times New Roman" w:cs="Times New Roman"/>
                <w:sz w:val="24"/>
                <w:szCs w:val="24"/>
                <w:lang w:val="ru-RU"/>
              </w:rPr>
            </w:pPr>
            <w:r w:rsidRPr="001E5523">
              <w:rPr>
                <w:rStyle w:val="CharacterStyle2"/>
                <w:rFonts w:ascii="Times New Roman" w:hAnsi="Times New Roman" w:cs="Times New Roman"/>
                <w:sz w:val="24"/>
                <w:szCs w:val="24"/>
                <w:lang w:val="ru-RU"/>
              </w:rPr>
              <w:t>необходимости и длительного</w:t>
            </w:r>
          </w:p>
          <w:p w:rsidR="00764341" w:rsidRPr="001E5523" w:rsidRDefault="00764341" w:rsidP="00DA26B3">
            <w:pPr>
              <w:pStyle w:val="Style1"/>
              <w:spacing w:before="72"/>
              <w:ind w:left="60"/>
              <w:jc w:val="both"/>
              <w:rPr>
                <w:rStyle w:val="CharacterStyle2"/>
                <w:rFonts w:ascii="Times New Roman" w:hAnsi="Times New Roman" w:cs="Times New Roman"/>
                <w:sz w:val="24"/>
                <w:szCs w:val="24"/>
                <w:lang w:val="ru-RU"/>
              </w:rPr>
            </w:pPr>
            <w:r w:rsidRPr="001E5523">
              <w:rPr>
                <w:rStyle w:val="CharacterStyle2"/>
                <w:rFonts w:ascii="Times New Roman" w:hAnsi="Times New Roman" w:cs="Times New Roman"/>
                <w:sz w:val="24"/>
                <w:szCs w:val="24"/>
                <w:lang w:val="ru-RU"/>
              </w:rPr>
              <w:t>пользования</w:t>
            </w:r>
          </w:p>
        </w:tc>
        <w:tc>
          <w:tcPr>
            <w:tcW w:w="4757" w:type="dxa"/>
            <w:gridSpan w:val="3"/>
            <w:tcBorders>
              <w:top w:val="single" w:sz="2" w:space="0" w:color="auto"/>
              <w:left w:val="single" w:sz="2" w:space="0" w:color="auto"/>
              <w:bottom w:val="single" w:sz="2" w:space="0" w:color="auto"/>
              <w:right w:val="single" w:sz="2" w:space="0" w:color="auto"/>
            </w:tcBorders>
          </w:tcPr>
          <w:p w:rsidR="00764341" w:rsidRPr="001E5523" w:rsidRDefault="00764341" w:rsidP="00DA26B3">
            <w:pPr>
              <w:pStyle w:val="Style2"/>
              <w:ind w:right="2050"/>
              <w:jc w:val="left"/>
              <w:rPr>
                <w:rFonts w:ascii="Times New Roman" w:hAnsi="Times New Roman" w:cs="Times New Roman"/>
                <w:sz w:val="24"/>
                <w:szCs w:val="24"/>
                <w:lang w:val="ru-RU"/>
              </w:rPr>
            </w:pPr>
            <w:r w:rsidRPr="001E5523">
              <w:rPr>
                <w:rFonts w:ascii="Times New Roman" w:hAnsi="Times New Roman" w:cs="Times New Roman"/>
                <w:sz w:val="24"/>
                <w:szCs w:val="24"/>
                <w:lang w:val="ru-RU"/>
              </w:rPr>
              <w:t>10,00</w:t>
            </w:r>
          </w:p>
        </w:tc>
      </w:tr>
      <w:tr w:rsidR="00764341" w:rsidRPr="001E5523" w:rsidTr="00DA26B3">
        <w:trPr>
          <w:gridBefore w:val="1"/>
          <w:wBefore w:w="6" w:type="dxa"/>
          <w:trHeight w:hRule="exact" w:val="984"/>
        </w:trPr>
        <w:tc>
          <w:tcPr>
            <w:tcW w:w="4963" w:type="dxa"/>
            <w:tcBorders>
              <w:top w:val="single" w:sz="2" w:space="0" w:color="auto"/>
              <w:left w:val="single" w:sz="2" w:space="0" w:color="auto"/>
              <w:bottom w:val="single" w:sz="2" w:space="0" w:color="auto"/>
              <w:right w:val="single" w:sz="2" w:space="0" w:color="auto"/>
            </w:tcBorders>
            <w:vAlign w:val="center"/>
          </w:tcPr>
          <w:p w:rsidR="00764341" w:rsidRPr="001E5523" w:rsidRDefault="00764341" w:rsidP="00DA26B3">
            <w:pPr>
              <w:pStyle w:val="Style1"/>
              <w:ind w:left="60"/>
              <w:jc w:val="both"/>
              <w:rPr>
                <w:rStyle w:val="CharacterStyle2"/>
                <w:rFonts w:ascii="Times New Roman" w:hAnsi="Times New Roman" w:cs="Times New Roman"/>
                <w:sz w:val="24"/>
                <w:szCs w:val="24"/>
                <w:lang w:val="ru-RU"/>
              </w:rPr>
            </w:pPr>
            <w:r w:rsidRPr="001E5523">
              <w:rPr>
                <w:rStyle w:val="CharacterStyle2"/>
                <w:rFonts w:ascii="Times New Roman" w:hAnsi="Times New Roman" w:cs="Times New Roman"/>
                <w:sz w:val="24"/>
                <w:szCs w:val="24"/>
                <w:lang w:val="ru-RU"/>
              </w:rPr>
              <w:t>Затраты на ритуальные услуги</w:t>
            </w:r>
          </w:p>
          <w:p w:rsidR="00764341" w:rsidRPr="001E5523" w:rsidRDefault="00764341" w:rsidP="00DA26B3">
            <w:pPr>
              <w:pStyle w:val="Style1"/>
              <w:ind w:left="60"/>
              <w:jc w:val="both"/>
              <w:rPr>
                <w:rStyle w:val="CharacterStyle2"/>
                <w:rFonts w:ascii="Times New Roman" w:hAnsi="Times New Roman" w:cs="Times New Roman"/>
                <w:sz w:val="24"/>
                <w:szCs w:val="24"/>
                <w:lang w:val="ru-RU"/>
              </w:rPr>
            </w:pPr>
            <w:r w:rsidRPr="001E5523">
              <w:rPr>
                <w:rStyle w:val="CharacterStyle2"/>
                <w:rFonts w:ascii="Times New Roman" w:hAnsi="Times New Roman" w:cs="Times New Roman"/>
                <w:sz w:val="24"/>
                <w:szCs w:val="24"/>
                <w:lang w:val="ru-RU"/>
              </w:rPr>
              <w:t>(включая установку надгробий и</w:t>
            </w:r>
          </w:p>
          <w:p w:rsidR="00764341" w:rsidRPr="001E5523" w:rsidRDefault="00764341" w:rsidP="00DA26B3">
            <w:pPr>
              <w:pStyle w:val="Style1"/>
              <w:ind w:left="60"/>
              <w:jc w:val="both"/>
              <w:rPr>
                <w:rStyle w:val="CharacterStyle2"/>
                <w:rFonts w:ascii="Times New Roman" w:hAnsi="Times New Roman" w:cs="Times New Roman"/>
                <w:sz w:val="24"/>
                <w:szCs w:val="24"/>
                <w:lang w:val="ru-RU"/>
              </w:rPr>
            </w:pPr>
            <w:r w:rsidRPr="001E5523">
              <w:rPr>
                <w:rStyle w:val="CharacterStyle2"/>
                <w:rFonts w:ascii="Times New Roman" w:hAnsi="Times New Roman" w:cs="Times New Roman"/>
                <w:sz w:val="24"/>
                <w:szCs w:val="24"/>
                <w:lang w:val="ru-RU"/>
              </w:rPr>
              <w:t>проезд к месту погребения)</w:t>
            </w:r>
          </w:p>
        </w:tc>
        <w:tc>
          <w:tcPr>
            <w:tcW w:w="4757" w:type="dxa"/>
            <w:gridSpan w:val="3"/>
            <w:tcBorders>
              <w:top w:val="single" w:sz="2" w:space="0" w:color="auto"/>
              <w:left w:val="single" w:sz="2" w:space="0" w:color="auto"/>
              <w:bottom w:val="single" w:sz="2" w:space="0" w:color="auto"/>
              <w:right w:val="single" w:sz="2" w:space="0" w:color="auto"/>
            </w:tcBorders>
          </w:tcPr>
          <w:p w:rsidR="00764341" w:rsidRPr="001E5523" w:rsidRDefault="00764341" w:rsidP="00DA26B3">
            <w:pPr>
              <w:pStyle w:val="Style2"/>
              <w:ind w:right="2050"/>
              <w:jc w:val="left"/>
              <w:rPr>
                <w:rFonts w:ascii="Times New Roman" w:hAnsi="Times New Roman" w:cs="Times New Roman"/>
                <w:sz w:val="24"/>
                <w:szCs w:val="24"/>
                <w:lang w:val="ru-RU"/>
              </w:rPr>
            </w:pPr>
            <w:r w:rsidRPr="001E5523">
              <w:rPr>
                <w:rFonts w:ascii="Times New Roman" w:hAnsi="Times New Roman" w:cs="Times New Roman"/>
                <w:sz w:val="24"/>
                <w:szCs w:val="24"/>
                <w:lang w:val="ru-RU"/>
              </w:rPr>
              <w:t>10,00</w:t>
            </w:r>
          </w:p>
        </w:tc>
      </w:tr>
      <w:tr w:rsidR="00764341" w:rsidRPr="001E5523" w:rsidTr="00DA26B3">
        <w:trPr>
          <w:gridBefore w:val="1"/>
          <w:wBefore w:w="6" w:type="dxa"/>
          <w:trHeight w:hRule="exact" w:val="365"/>
        </w:trPr>
        <w:tc>
          <w:tcPr>
            <w:tcW w:w="4963" w:type="dxa"/>
            <w:tcBorders>
              <w:top w:val="single" w:sz="2" w:space="0" w:color="auto"/>
              <w:left w:val="single" w:sz="2" w:space="0" w:color="auto"/>
              <w:bottom w:val="single" w:sz="2" w:space="0" w:color="auto"/>
              <w:right w:val="single" w:sz="2" w:space="0" w:color="auto"/>
            </w:tcBorders>
            <w:vAlign w:val="center"/>
          </w:tcPr>
          <w:p w:rsidR="00764341" w:rsidRPr="001E5523" w:rsidRDefault="00764341" w:rsidP="00DA26B3">
            <w:pPr>
              <w:pStyle w:val="Style1"/>
              <w:ind w:left="60"/>
              <w:jc w:val="both"/>
              <w:rPr>
                <w:rStyle w:val="CharacterStyle2"/>
                <w:rFonts w:ascii="Times New Roman" w:hAnsi="Times New Roman" w:cs="Times New Roman"/>
                <w:sz w:val="24"/>
                <w:szCs w:val="24"/>
                <w:lang w:val="ru-RU"/>
              </w:rPr>
            </w:pPr>
            <w:r w:rsidRPr="001E5523">
              <w:rPr>
                <w:rStyle w:val="CharacterStyle2"/>
                <w:rFonts w:ascii="Times New Roman" w:hAnsi="Times New Roman" w:cs="Times New Roman"/>
                <w:sz w:val="24"/>
                <w:szCs w:val="24"/>
                <w:lang w:val="ru-RU"/>
              </w:rPr>
              <w:t>Частичный ремонт квартир</w:t>
            </w:r>
          </w:p>
        </w:tc>
        <w:tc>
          <w:tcPr>
            <w:tcW w:w="4757" w:type="dxa"/>
            <w:gridSpan w:val="3"/>
            <w:tcBorders>
              <w:top w:val="single" w:sz="2" w:space="0" w:color="auto"/>
              <w:left w:val="single" w:sz="2" w:space="0" w:color="auto"/>
              <w:bottom w:val="single" w:sz="2" w:space="0" w:color="auto"/>
              <w:right w:val="single" w:sz="2" w:space="0" w:color="auto"/>
            </w:tcBorders>
            <w:vAlign w:val="center"/>
          </w:tcPr>
          <w:p w:rsidR="00764341" w:rsidRPr="001E5523" w:rsidRDefault="00764341" w:rsidP="00DA26B3">
            <w:pPr>
              <w:pStyle w:val="Style2"/>
              <w:ind w:right="2050"/>
              <w:jc w:val="left"/>
              <w:rPr>
                <w:rFonts w:ascii="Times New Roman" w:hAnsi="Times New Roman" w:cs="Times New Roman"/>
                <w:sz w:val="24"/>
                <w:szCs w:val="24"/>
                <w:lang w:val="ru-RU"/>
              </w:rPr>
            </w:pPr>
            <w:r w:rsidRPr="001E5523">
              <w:rPr>
                <w:rFonts w:ascii="Times New Roman" w:hAnsi="Times New Roman" w:cs="Times New Roman"/>
                <w:sz w:val="24"/>
                <w:szCs w:val="24"/>
                <w:lang w:val="ru-RU"/>
              </w:rPr>
              <w:t>20,00</w:t>
            </w:r>
          </w:p>
        </w:tc>
      </w:tr>
    </w:tbl>
    <w:p w:rsidR="00764341" w:rsidRPr="001E5523" w:rsidRDefault="00764341" w:rsidP="00764341">
      <w:pPr>
        <w:spacing w:after="196" w:line="20" w:lineRule="exact"/>
        <w:jc w:val="both"/>
        <w:rPr>
          <w:rFonts w:ascii="Times New Roman" w:hAnsi="Times New Roman" w:cs="Times New Roman"/>
          <w:sz w:val="24"/>
          <w:szCs w:val="24"/>
        </w:rPr>
      </w:pPr>
    </w:p>
    <w:p w:rsidR="00764341" w:rsidRPr="00153AB9"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6.2. При оказании материальной помощи многодетным семьям, ее размер не может быть ниже 1000 руб. в расчете на каждого из родителей и несовершеннолетних детей.</w:t>
      </w:r>
    </w:p>
    <w:p w:rsidR="00764341" w:rsidRPr="00153AB9"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6.3. При оказании материальной помощи семьям, имеющим 10 и более детей, ее размер не может быть ниже 1000 руб. в расчете на каждого нетрудоспособного члена семьи и несовершеннолетнего ребенка.</w:t>
      </w:r>
    </w:p>
    <w:p w:rsidR="00764341" w:rsidRPr="00153AB9"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6.4. Единовременная материальная помощь на приобретение продуктов питания и товары первой необходимости одиноки гражданам, оставшимся без средств к существованию в результате непредвиденной ситуации, оказывается в размере до 50% величины прожиточного минимума, установленной в городе Москве в расчете на душу населения, на дату рассмотрения заявления.</w:t>
      </w:r>
    </w:p>
    <w:p w:rsidR="00764341" w:rsidRPr="00153AB9" w:rsidRDefault="00764341" w:rsidP="00764341">
      <w:pPr>
        <w:pStyle w:val="a4"/>
        <w:jc w:val="both"/>
        <w:rPr>
          <w:rFonts w:ascii="Times New Roman" w:hAnsi="Times New Roman" w:cs="Times New Roman"/>
          <w:sz w:val="24"/>
        </w:rPr>
      </w:pPr>
      <w:r w:rsidRPr="00153AB9">
        <w:rPr>
          <w:rFonts w:ascii="Times New Roman" w:hAnsi="Times New Roman" w:cs="Times New Roman"/>
          <w:sz w:val="24"/>
        </w:rPr>
        <w:t>6.5. Во всех случаях размер оказываемой единовременной материальной помощи не может превышать максимальный.</w:t>
      </w:r>
    </w:p>
    <w:p w:rsidR="00764341" w:rsidRPr="001E5523" w:rsidRDefault="00764341" w:rsidP="00764341">
      <w:pPr>
        <w:jc w:val="both"/>
        <w:rPr>
          <w:rFonts w:ascii="Times New Roman" w:hAnsi="Times New Roman" w:cs="Times New Roman"/>
          <w:sz w:val="24"/>
          <w:szCs w:val="24"/>
        </w:rPr>
      </w:pPr>
    </w:p>
    <w:p w:rsidR="00764341" w:rsidRPr="00455B0B" w:rsidRDefault="00764341" w:rsidP="00764341"/>
    <w:p w:rsidR="004B4516" w:rsidRPr="00514E2B" w:rsidRDefault="004B4516" w:rsidP="004B4516">
      <w:pPr>
        <w:rPr>
          <w:rFonts w:ascii="Times New Roman" w:hAnsi="Times New Roman" w:cs="Times New Roman"/>
          <w:sz w:val="24"/>
          <w:szCs w:val="24"/>
        </w:rPr>
      </w:pPr>
      <w:bookmarkStart w:id="0" w:name="_GoBack"/>
      <w:bookmarkEnd w:id="0"/>
    </w:p>
    <w:p w:rsidR="004B4516" w:rsidRPr="00514E2B" w:rsidRDefault="004B4516" w:rsidP="004B4516">
      <w:pPr>
        <w:rPr>
          <w:rFonts w:ascii="Times New Roman" w:hAnsi="Times New Roman" w:cs="Times New Roman"/>
          <w:sz w:val="24"/>
          <w:szCs w:val="24"/>
        </w:rPr>
      </w:pPr>
    </w:p>
    <w:sectPr w:rsidR="004B4516" w:rsidRPr="00514E2B" w:rsidSect="001C7D2A">
      <w:footerReference w:type="default" r:id="rId6"/>
      <w:pgSz w:w="11906" w:h="16838"/>
      <w:pgMar w:top="851" w:right="850" w:bottom="993" w:left="1418"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CA4" w:rsidRDefault="00191CA4" w:rsidP="001C7D2A">
      <w:pPr>
        <w:spacing w:after="0" w:line="240" w:lineRule="auto"/>
      </w:pPr>
      <w:r>
        <w:separator/>
      </w:r>
    </w:p>
  </w:endnote>
  <w:endnote w:type="continuationSeparator" w:id="0">
    <w:p w:rsidR="00191CA4" w:rsidRDefault="00191CA4" w:rsidP="001C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139583"/>
      <w:docPartObj>
        <w:docPartGallery w:val="Page Numbers (Bottom of Page)"/>
        <w:docPartUnique/>
      </w:docPartObj>
    </w:sdtPr>
    <w:sdtEndPr/>
    <w:sdtContent>
      <w:p w:rsidR="001C7D2A" w:rsidRDefault="001C7D2A">
        <w:pPr>
          <w:pStyle w:val="a7"/>
          <w:jc w:val="right"/>
        </w:pPr>
        <w:r>
          <w:fldChar w:fldCharType="begin"/>
        </w:r>
        <w:r>
          <w:instrText>PAGE   \* MERGEFORMAT</w:instrText>
        </w:r>
        <w:r>
          <w:fldChar w:fldCharType="separate"/>
        </w:r>
        <w:r w:rsidR="00191CA4">
          <w:rPr>
            <w:noProof/>
          </w:rPr>
          <w:t>1</w:t>
        </w:r>
        <w:r>
          <w:fldChar w:fldCharType="end"/>
        </w:r>
      </w:p>
    </w:sdtContent>
  </w:sdt>
  <w:p w:rsidR="001C7D2A" w:rsidRDefault="001C7D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CA4" w:rsidRDefault="00191CA4" w:rsidP="001C7D2A">
      <w:pPr>
        <w:spacing w:after="0" w:line="240" w:lineRule="auto"/>
      </w:pPr>
      <w:r>
        <w:separator/>
      </w:r>
    </w:p>
  </w:footnote>
  <w:footnote w:type="continuationSeparator" w:id="0">
    <w:p w:rsidR="00191CA4" w:rsidRDefault="00191CA4" w:rsidP="001C7D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16"/>
    <w:rsid w:val="00085B36"/>
    <w:rsid w:val="000E5DB4"/>
    <w:rsid w:val="00107187"/>
    <w:rsid w:val="00173FA5"/>
    <w:rsid w:val="00191CA4"/>
    <w:rsid w:val="001A7896"/>
    <w:rsid w:val="001C7D2A"/>
    <w:rsid w:val="002F4980"/>
    <w:rsid w:val="0031610E"/>
    <w:rsid w:val="004B4516"/>
    <w:rsid w:val="00514E2B"/>
    <w:rsid w:val="00540D7C"/>
    <w:rsid w:val="00650007"/>
    <w:rsid w:val="00651B47"/>
    <w:rsid w:val="00656FF1"/>
    <w:rsid w:val="006644E2"/>
    <w:rsid w:val="00666F57"/>
    <w:rsid w:val="006A1C0A"/>
    <w:rsid w:val="00764341"/>
    <w:rsid w:val="00802461"/>
    <w:rsid w:val="0092129C"/>
    <w:rsid w:val="00A82207"/>
    <w:rsid w:val="00B33B1D"/>
    <w:rsid w:val="00B47863"/>
    <w:rsid w:val="00B73DED"/>
    <w:rsid w:val="00B92E55"/>
    <w:rsid w:val="00B95A7F"/>
    <w:rsid w:val="00C65BD9"/>
    <w:rsid w:val="00C95C91"/>
    <w:rsid w:val="00CF1664"/>
    <w:rsid w:val="00EB342F"/>
    <w:rsid w:val="00EB55D0"/>
    <w:rsid w:val="00EE636E"/>
    <w:rsid w:val="00EF36FD"/>
    <w:rsid w:val="00F6587E"/>
    <w:rsid w:val="00FC5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EBCC23-13A3-4AF3-8CB5-285BE3C0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 2"/>
    <w:uiPriority w:val="99"/>
    <w:rsid w:val="004B4516"/>
    <w:pPr>
      <w:widowControl w:val="0"/>
      <w:autoSpaceDE w:val="0"/>
      <w:autoSpaceDN w:val="0"/>
      <w:spacing w:after="0" w:line="240" w:lineRule="auto"/>
      <w:ind w:firstLine="720"/>
      <w:jc w:val="both"/>
    </w:pPr>
    <w:rPr>
      <w:rFonts w:ascii="Arial" w:eastAsiaTheme="minorEastAsia" w:hAnsi="Arial" w:cs="Arial"/>
      <w:sz w:val="28"/>
      <w:szCs w:val="28"/>
      <w:lang w:val="en-US" w:eastAsia="ru-RU"/>
    </w:rPr>
  </w:style>
  <w:style w:type="paragraph" w:customStyle="1" w:styleId="Style1">
    <w:name w:val="Style 1"/>
    <w:uiPriority w:val="99"/>
    <w:rsid w:val="004B4516"/>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ru-RU"/>
    </w:rPr>
  </w:style>
  <w:style w:type="character" w:customStyle="1" w:styleId="CharacterStyle1">
    <w:name w:val="Character Style 1"/>
    <w:uiPriority w:val="99"/>
    <w:rsid w:val="004B4516"/>
    <w:rPr>
      <w:rFonts w:ascii="Arial" w:hAnsi="Arial" w:cs="Arial"/>
      <w:sz w:val="28"/>
      <w:szCs w:val="28"/>
    </w:rPr>
  </w:style>
  <w:style w:type="paragraph" w:customStyle="1" w:styleId="Style3">
    <w:name w:val="Style 3"/>
    <w:uiPriority w:val="99"/>
    <w:rsid w:val="004B4516"/>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ru-RU"/>
    </w:rPr>
  </w:style>
  <w:style w:type="character" w:customStyle="1" w:styleId="CharacterStyle2">
    <w:name w:val="Character Style 2"/>
    <w:uiPriority w:val="99"/>
    <w:rsid w:val="004B4516"/>
    <w:rPr>
      <w:rFonts w:ascii="Verdana" w:hAnsi="Verdana" w:cs="Verdana"/>
      <w:sz w:val="26"/>
      <w:szCs w:val="26"/>
    </w:rPr>
  </w:style>
  <w:style w:type="paragraph" w:customStyle="1" w:styleId="ConsPlusTitle">
    <w:name w:val="ConsPlusTitle"/>
    <w:uiPriority w:val="99"/>
    <w:rsid w:val="00540D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540D7C"/>
    <w:pPr>
      <w:ind w:left="720"/>
      <w:contextualSpacing/>
    </w:pPr>
  </w:style>
  <w:style w:type="paragraph" w:styleId="a4">
    <w:name w:val="No Spacing"/>
    <w:uiPriority w:val="1"/>
    <w:qFormat/>
    <w:rsid w:val="00EB55D0"/>
    <w:pPr>
      <w:spacing w:after="0" w:line="240" w:lineRule="auto"/>
    </w:pPr>
  </w:style>
  <w:style w:type="paragraph" w:styleId="a5">
    <w:name w:val="header"/>
    <w:basedOn w:val="a"/>
    <w:link w:val="a6"/>
    <w:uiPriority w:val="99"/>
    <w:unhideWhenUsed/>
    <w:rsid w:val="001C7D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7D2A"/>
  </w:style>
  <w:style w:type="paragraph" w:styleId="a7">
    <w:name w:val="footer"/>
    <w:basedOn w:val="a"/>
    <w:link w:val="a8"/>
    <w:uiPriority w:val="99"/>
    <w:unhideWhenUsed/>
    <w:rsid w:val="001C7D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7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3213</Words>
  <Characters>18317</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проект</vt:lpstr>
      <vt:lpstr>СОВЕТ ДЕПУТАТОВ ГОРОДСКОГО ОКРУГА ЩЕРБИНКА</vt:lpstr>
    </vt:vector>
  </TitlesOfParts>
  <Company/>
  <LinksUpToDate>false</LinksUpToDate>
  <CharactersWithSpaces>21488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Филькин</dc:creator>
  <cp:keywords/>
  <dc:description/>
  <cp:lastModifiedBy>Виктория</cp:lastModifiedBy>
  <cp:revision>8</cp:revision>
  <cp:lastPrinted>2014-05-27T07:16:00Z</cp:lastPrinted>
  <dcterms:created xsi:type="dcterms:W3CDTF">2014-05-12T06:36:00Z</dcterms:created>
  <dcterms:modified xsi:type="dcterms:W3CDTF">2014-05-28T10:03:00Z</dcterms:modified>
</cp:coreProperties>
</file>